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D3654" w14:textId="7BF63764" w:rsidR="000433B8" w:rsidRPr="001A659D" w:rsidRDefault="000433B8" w:rsidP="000433B8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</w:t>
      </w:r>
      <w:r w:rsidR="007D7F1B">
        <w:rPr>
          <w:rFonts w:cs="Arial"/>
          <w:b/>
          <w:sz w:val="24"/>
          <w:szCs w:val="24"/>
        </w:rPr>
        <w:t>7</w:t>
      </w:r>
      <w:r w:rsidR="00FE6A1C">
        <w:rPr>
          <w:rFonts w:cs="Arial"/>
          <w:b/>
          <w:sz w:val="24"/>
          <w:szCs w:val="24"/>
        </w:rPr>
        <w:t>-</w:t>
      </w:r>
      <w:r w:rsidR="00F92CBB">
        <w:rPr>
          <w:rFonts w:cs="Arial"/>
          <w:b/>
          <w:sz w:val="24"/>
          <w:szCs w:val="24"/>
        </w:rPr>
        <w:t>e</w:t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22</w:t>
      </w:r>
      <w:r w:rsidR="00771599">
        <w:rPr>
          <w:rFonts w:cs="Arial"/>
          <w:b/>
          <w:sz w:val="24"/>
          <w:szCs w:val="24"/>
        </w:rPr>
        <w:t>xxxx</w:t>
      </w:r>
    </w:p>
    <w:p w14:paraId="66A9D9FA" w14:textId="45CE6609" w:rsidR="000433B8" w:rsidRPr="004B566C" w:rsidRDefault="003528A0" w:rsidP="000433B8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="000433B8" w:rsidRPr="001A659D">
        <w:rPr>
          <w:rFonts w:cs="Arial"/>
          <w:b/>
          <w:sz w:val="24"/>
        </w:rPr>
        <w:t xml:space="preserve">, </w:t>
      </w:r>
      <w:r w:rsidR="007D7F1B">
        <w:rPr>
          <w:rFonts w:cs="Arial"/>
          <w:b/>
          <w:sz w:val="24"/>
        </w:rPr>
        <w:t>September</w:t>
      </w:r>
      <w:r w:rsidR="000433B8">
        <w:rPr>
          <w:rFonts w:cs="Arial"/>
          <w:b/>
          <w:sz w:val="24"/>
        </w:rPr>
        <w:t xml:space="preserve"> </w:t>
      </w:r>
      <w:r w:rsidR="007D7F1B">
        <w:rPr>
          <w:rFonts w:cs="Arial"/>
          <w:b/>
          <w:sz w:val="24"/>
        </w:rPr>
        <w:t>1</w:t>
      </w:r>
      <w:r w:rsidR="00771599">
        <w:rPr>
          <w:rFonts w:cs="Arial"/>
          <w:b/>
          <w:sz w:val="24"/>
        </w:rPr>
        <w:t>2</w:t>
      </w:r>
      <w:r w:rsidR="000433B8">
        <w:rPr>
          <w:rFonts w:cs="Arial"/>
          <w:b/>
          <w:sz w:val="24"/>
        </w:rPr>
        <w:t>-</w:t>
      </w:r>
      <w:r w:rsidR="007D7F1B">
        <w:rPr>
          <w:rFonts w:cs="Arial"/>
          <w:b/>
          <w:sz w:val="24"/>
        </w:rPr>
        <w:t>1</w:t>
      </w:r>
      <w:r w:rsidR="00771599">
        <w:rPr>
          <w:rFonts w:cs="Arial"/>
          <w:b/>
          <w:sz w:val="24"/>
        </w:rPr>
        <w:t>6</w:t>
      </w:r>
      <w:r w:rsidR="000433B8" w:rsidRPr="001A659D">
        <w:rPr>
          <w:rFonts w:cs="Arial"/>
          <w:b/>
          <w:sz w:val="24"/>
        </w:rPr>
        <w:t>, 20</w:t>
      </w:r>
      <w:r w:rsidR="000433B8">
        <w:rPr>
          <w:rFonts w:cs="Arial"/>
          <w:b/>
          <w:sz w:val="24"/>
        </w:rPr>
        <w:t>22</w:t>
      </w:r>
    </w:p>
    <w:p w14:paraId="44CCDFD3" w14:textId="77777777" w:rsidR="00DD22DE" w:rsidRDefault="00DD22DE" w:rsidP="00DD22DE">
      <w:pPr>
        <w:pStyle w:val="3GPPHeader"/>
        <w:spacing w:after="120"/>
        <w:rPr>
          <w:sz w:val="22"/>
        </w:rPr>
      </w:pPr>
    </w:p>
    <w:p w14:paraId="3982483C" w14:textId="73ACBC9E" w:rsidR="00E90E49" w:rsidRPr="00796074" w:rsidRDefault="00E90E49" w:rsidP="00DD22DE">
      <w:pPr>
        <w:pStyle w:val="3GPPHeader"/>
        <w:spacing w:after="60"/>
        <w:rPr>
          <w:sz w:val="22"/>
        </w:rPr>
      </w:pPr>
      <w:r w:rsidRPr="00796074">
        <w:rPr>
          <w:sz w:val="22"/>
        </w:rPr>
        <w:t>Agenda Item:</w:t>
      </w:r>
      <w:r w:rsidRPr="00796074">
        <w:rPr>
          <w:sz w:val="22"/>
        </w:rPr>
        <w:tab/>
      </w:r>
      <w:r w:rsidR="000433B8" w:rsidRPr="000433B8">
        <w:rPr>
          <w:sz w:val="22"/>
        </w:rPr>
        <w:t>9.3.2.7</w:t>
      </w:r>
    </w:p>
    <w:p w14:paraId="5619E868" w14:textId="23494DBF" w:rsidR="00E90E49" w:rsidRPr="00CE0424" w:rsidRDefault="003D3C45" w:rsidP="00DD22DE">
      <w:pPr>
        <w:pStyle w:val="3GPPHeader"/>
        <w:spacing w:after="6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7D7F1B">
        <w:rPr>
          <w:sz w:val="22"/>
        </w:rPr>
        <w:t>SK Telecom</w:t>
      </w:r>
    </w:p>
    <w:p w14:paraId="3AF5C9FA" w14:textId="24D272EF" w:rsidR="00E90E49" w:rsidRPr="00CE0424" w:rsidRDefault="003D3C45" w:rsidP="00DD22DE">
      <w:pPr>
        <w:pStyle w:val="3GPPHeader"/>
        <w:spacing w:after="6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71599">
        <w:t>Discussion on direction for NTN enhancement</w:t>
      </w:r>
    </w:p>
    <w:p w14:paraId="025260C1" w14:textId="5E3AD660" w:rsidR="00E90E49" w:rsidRPr="00CE0424" w:rsidRDefault="00E90E49" w:rsidP="00DD22DE">
      <w:pPr>
        <w:pStyle w:val="3GPPHeader"/>
        <w:spacing w:after="6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93048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089F3F1" w14:textId="46FBDA9E" w:rsidR="00A676AD" w:rsidRPr="005C018D" w:rsidRDefault="005C018D" w:rsidP="00CE0424">
      <w:pPr>
        <w:pStyle w:val="a9"/>
        <w:rPr>
          <w:rFonts w:eastAsia="맑은 고딕"/>
          <w:lang w:eastAsia="ko-KR"/>
        </w:rPr>
      </w:pPr>
      <w:bookmarkStart w:id="0" w:name="_Hlk94878371"/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ccording to the </w:t>
      </w:r>
      <w:r w:rsidR="008E1D4C">
        <w:rPr>
          <w:rFonts w:eastAsia="맑은 고딕"/>
          <w:lang w:eastAsia="ko-KR"/>
        </w:rPr>
        <w:t xml:space="preserve">completion </w:t>
      </w:r>
      <w:r w:rsidR="00ED0403">
        <w:rPr>
          <w:rFonts w:eastAsia="맑은 고딕"/>
          <w:lang w:eastAsia="ko-KR"/>
        </w:rPr>
        <w:t xml:space="preserve">for enabling New Radio (NR) to support </w:t>
      </w:r>
      <w:r w:rsidR="00375469">
        <w:rPr>
          <w:rFonts w:eastAsia="맑은 고딕"/>
          <w:lang w:eastAsia="ko-KR"/>
        </w:rPr>
        <w:t>Non-Terrestrial Networks (</w:t>
      </w:r>
      <w:r w:rsidR="00732C59">
        <w:rPr>
          <w:rFonts w:eastAsia="맑은 고딕"/>
          <w:lang w:eastAsia="ko-KR"/>
        </w:rPr>
        <w:t>NTN</w:t>
      </w:r>
      <w:r w:rsidR="00375469">
        <w:rPr>
          <w:rFonts w:eastAsia="맑은 고딕"/>
          <w:lang w:eastAsia="ko-KR"/>
        </w:rPr>
        <w:t>)</w:t>
      </w:r>
      <w:r w:rsidR="00B373C0">
        <w:rPr>
          <w:rFonts w:eastAsia="맑은 고딕"/>
          <w:lang w:eastAsia="ko-KR"/>
        </w:rPr>
        <w:t xml:space="preserve"> </w:t>
      </w:r>
      <w:r w:rsidR="00412CF6">
        <w:rPr>
          <w:rFonts w:eastAsia="맑은 고딕"/>
          <w:lang w:eastAsia="ko-KR"/>
        </w:rPr>
        <w:t xml:space="preserve">in Rel.17, </w:t>
      </w:r>
      <w:r w:rsidR="00B313A0">
        <w:rPr>
          <w:rFonts w:eastAsia="맑은 고딕"/>
          <w:lang w:eastAsia="ko-KR"/>
        </w:rPr>
        <w:t>t</w:t>
      </w:r>
      <w:r w:rsidR="004C5775">
        <w:rPr>
          <w:rFonts w:eastAsia="맑은 고딕"/>
          <w:lang w:eastAsia="ko-KR"/>
        </w:rPr>
        <w:t xml:space="preserve">elecommunication operators </w:t>
      </w:r>
      <w:r w:rsidR="004D7E58">
        <w:rPr>
          <w:rFonts w:eastAsia="맑은 고딕"/>
          <w:lang w:eastAsia="ko-KR"/>
        </w:rPr>
        <w:t>are able to</w:t>
      </w:r>
      <w:r w:rsidR="004C5775">
        <w:rPr>
          <w:rFonts w:eastAsia="맑은 고딕"/>
          <w:lang w:eastAsia="ko-KR"/>
        </w:rPr>
        <w:t xml:space="preserve"> consider the network evolution</w:t>
      </w:r>
      <w:r w:rsidR="00C57544">
        <w:rPr>
          <w:rFonts w:eastAsia="맑은 고딕"/>
          <w:lang w:eastAsia="ko-KR"/>
        </w:rPr>
        <w:t>.</w:t>
      </w:r>
    </w:p>
    <w:p w14:paraId="08CD5202" w14:textId="3B8170FD" w:rsidR="00E13A1A" w:rsidRPr="00C57544" w:rsidRDefault="00C57544" w:rsidP="00CE0424">
      <w:pPr>
        <w:pStyle w:val="a9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the discussion on NR NTN in Rel.17, it was focused to introduce NR in </w:t>
      </w:r>
      <w:r w:rsidR="00552EA1">
        <w:rPr>
          <w:rFonts w:eastAsia="맑은 고딕"/>
          <w:lang w:eastAsia="ko-KR"/>
        </w:rPr>
        <w:t>non-terrestrial</w:t>
      </w:r>
      <w:r>
        <w:rPr>
          <w:rFonts w:eastAsia="맑은 고딕"/>
          <w:lang w:eastAsia="ko-KR"/>
        </w:rPr>
        <w:t xml:space="preserve"> environment and </w:t>
      </w:r>
      <w:r w:rsidR="008B31E1">
        <w:rPr>
          <w:rFonts w:eastAsia="맑은 고딕"/>
          <w:lang w:eastAsia="ko-KR"/>
        </w:rPr>
        <w:t>tried to minimize specification</w:t>
      </w:r>
      <w:r w:rsidR="005E5106">
        <w:rPr>
          <w:rFonts w:eastAsia="맑은 고딕"/>
          <w:lang w:eastAsia="ko-KR"/>
        </w:rPr>
        <w:t xml:space="preserve"> impact</w:t>
      </w:r>
      <w:r w:rsidR="0006340D">
        <w:rPr>
          <w:rFonts w:eastAsia="맑은 고딕"/>
          <w:lang w:eastAsia="ko-KR"/>
        </w:rPr>
        <w:t>s</w:t>
      </w:r>
      <w:r w:rsidR="005E5106">
        <w:rPr>
          <w:rFonts w:eastAsia="맑은 고딕"/>
          <w:lang w:eastAsia="ko-KR"/>
        </w:rPr>
        <w:t xml:space="preserve"> according to </w:t>
      </w:r>
      <w:r w:rsidR="0006340D">
        <w:rPr>
          <w:rFonts w:eastAsia="맑은 고딕"/>
          <w:lang w:eastAsia="ko-KR"/>
        </w:rPr>
        <w:t xml:space="preserve">the </w:t>
      </w:r>
      <w:r w:rsidR="005E5106">
        <w:rPr>
          <w:rFonts w:eastAsia="맑은 고딕"/>
          <w:lang w:eastAsia="ko-KR"/>
        </w:rPr>
        <w:t>deployment</w:t>
      </w:r>
      <w:r w:rsidR="0006340D">
        <w:rPr>
          <w:rFonts w:eastAsia="맑은 고딕"/>
          <w:lang w:eastAsia="ko-KR"/>
        </w:rPr>
        <w:t xml:space="preserve"> of NTN </w:t>
      </w:r>
      <w:r w:rsidR="0012107D">
        <w:rPr>
          <w:rFonts w:eastAsia="맑은 고딕"/>
          <w:lang w:eastAsia="ko-KR"/>
        </w:rPr>
        <w:t>in 3GPP.</w:t>
      </w:r>
    </w:p>
    <w:p w14:paraId="3BFACA92" w14:textId="2926E771" w:rsidR="001F5BF8" w:rsidRDefault="00677EDA" w:rsidP="00CE0424">
      <w:pPr>
        <w:pStyle w:val="a9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 the Rel.18</w:t>
      </w:r>
      <w:r w:rsidR="00DB0C52">
        <w:rPr>
          <w:rFonts w:eastAsia="맑은 고딕"/>
          <w:lang w:eastAsia="ko-KR"/>
        </w:rPr>
        <w:t xml:space="preserve">, </w:t>
      </w:r>
      <w:r w:rsidR="009E2E13">
        <w:rPr>
          <w:rFonts w:eastAsia="맑은 고딕"/>
          <w:lang w:eastAsia="ko-KR"/>
        </w:rPr>
        <w:t xml:space="preserve">technical enhancement for NR NTN will be discussed </w:t>
      </w:r>
      <w:r w:rsidR="00C23A50">
        <w:rPr>
          <w:rFonts w:eastAsia="맑은 고딕"/>
          <w:lang w:eastAsia="ko-KR"/>
        </w:rPr>
        <w:t>about</w:t>
      </w:r>
      <w:r w:rsidR="001C2781">
        <w:rPr>
          <w:rFonts w:eastAsia="맑은 고딕"/>
          <w:lang w:eastAsia="ko-KR"/>
        </w:rPr>
        <w:t xml:space="preserve"> </w:t>
      </w:r>
      <w:r w:rsidR="007715AC">
        <w:rPr>
          <w:rFonts w:eastAsia="맑은 고딕"/>
          <w:lang w:eastAsia="ko-KR"/>
        </w:rPr>
        <w:t xml:space="preserve">coverage, frequency band, </w:t>
      </w:r>
      <w:r w:rsidR="000241B6">
        <w:rPr>
          <w:rFonts w:eastAsia="맑은 고딕"/>
          <w:lang w:eastAsia="ko-KR"/>
        </w:rPr>
        <w:t xml:space="preserve">mobility and </w:t>
      </w:r>
      <w:r w:rsidR="009F46FC">
        <w:rPr>
          <w:rFonts w:eastAsia="맑은 고딕"/>
          <w:lang w:eastAsia="ko-KR"/>
        </w:rPr>
        <w:t>UE location</w:t>
      </w:r>
      <w:r w:rsidR="000A22E3">
        <w:rPr>
          <w:rFonts w:eastAsia="맑은 고딕"/>
          <w:lang w:eastAsia="ko-KR"/>
        </w:rPr>
        <w:t xml:space="preserve"> issues</w:t>
      </w:r>
      <w:r w:rsidR="009F46FC">
        <w:rPr>
          <w:rFonts w:eastAsia="맑은 고딕"/>
          <w:lang w:eastAsia="ko-KR"/>
        </w:rPr>
        <w:t xml:space="preserve">. </w:t>
      </w:r>
      <w:r w:rsidR="000A22E3">
        <w:rPr>
          <w:rFonts w:eastAsia="맑은 고딕"/>
          <w:lang w:eastAsia="ko-KR"/>
        </w:rPr>
        <w:t xml:space="preserve">The </w:t>
      </w:r>
      <w:r w:rsidR="00682D07">
        <w:rPr>
          <w:rFonts w:eastAsia="맑은 고딕"/>
          <w:lang w:eastAsia="ko-KR"/>
        </w:rPr>
        <w:t xml:space="preserve">discussion direction is much reasonable that these enhancements </w:t>
      </w:r>
      <w:r w:rsidR="00223441">
        <w:rPr>
          <w:rFonts w:eastAsia="맑은 고딕"/>
          <w:lang w:eastAsia="ko-KR"/>
        </w:rPr>
        <w:t xml:space="preserve">supplement </w:t>
      </w:r>
      <w:r w:rsidR="00A50665">
        <w:rPr>
          <w:rFonts w:eastAsia="맑은 고딕"/>
          <w:lang w:eastAsia="ko-KR"/>
        </w:rPr>
        <w:t xml:space="preserve">feasibility of NTN to </w:t>
      </w:r>
      <w:r w:rsidR="00427D8B">
        <w:rPr>
          <w:rFonts w:eastAsia="맑은 고딕"/>
          <w:lang w:eastAsia="ko-KR"/>
        </w:rPr>
        <w:t xml:space="preserve">be </w:t>
      </w:r>
      <w:r w:rsidR="00A50665">
        <w:rPr>
          <w:rFonts w:eastAsia="맑은 고딕"/>
          <w:lang w:eastAsia="ko-KR"/>
        </w:rPr>
        <w:t>deploy</w:t>
      </w:r>
      <w:r w:rsidR="00427D8B">
        <w:rPr>
          <w:rFonts w:eastAsia="맑은 고딕"/>
          <w:lang w:eastAsia="ko-KR"/>
        </w:rPr>
        <w:t>ed</w:t>
      </w:r>
      <w:r w:rsidR="00A50665">
        <w:rPr>
          <w:rFonts w:eastAsia="맑은 고딕"/>
          <w:lang w:eastAsia="ko-KR"/>
        </w:rPr>
        <w:t xml:space="preserve"> in commercial field</w:t>
      </w:r>
      <w:r w:rsidR="00427D8B">
        <w:rPr>
          <w:rFonts w:eastAsia="맑은 고딕"/>
          <w:lang w:eastAsia="ko-KR"/>
        </w:rPr>
        <w:t>s</w:t>
      </w:r>
      <w:r w:rsidR="00A50665">
        <w:rPr>
          <w:rFonts w:eastAsia="맑은 고딕"/>
          <w:lang w:eastAsia="ko-KR"/>
        </w:rPr>
        <w:t>.</w:t>
      </w:r>
    </w:p>
    <w:p w14:paraId="6AB91D26" w14:textId="7DBC9CF6" w:rsidR="002A2616" w:rsidRPr="00B27F19" w:rsidRDefault="005E1BC3" w:rsidP="00CE0424">
      <w:pPr>
        <w:pStyle w:val="a9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</w:t>
      </w:r>
      <w:r w:rsidR="00AD7AEE">
        <w:rPr>
          <w:rFonts w:eastAsia="맑은 고딕"/>
          <w:lang w:eastAsia="ko-KR"/>
        </w:rPr>
        <w:t xml:space="preserve"> the perspective of t</w:t>
      </w:r>
      <w:r w:rsidR="00A50665">
        <w:rPr>
          <w:rFonts w:eastAsia="맑은 고딕"/>
          <w:lang w:eastAsia="ko-KR"/>
        </w:rPr>
        <w:t>he telecommunication operator</w:t>
      </w:r>
      <w:r w:rsidR="004F53EE">
        <w:rPr>
          <w:rFonts w:eastAsia="맑은 고딕"/>
          <w:lang w:eastAsia="ko-KR"/>
        </w:rPr>
        <w:t>s</w:t>
      </w:r>
      <w:r w:rsidR="00A50665">
        <w:rPr>
          <w:rFonts w:eastAsia="맑은 고딕"/>
          <w:lang w:eastAsia="ko-KR"/>
        </w:rPr>
        <w:t xml:space="preserve"> who are considering </w:t>
      </w:r>
      <w:r w:rsidR="0039276B">
        <w:rPr>
          <w:rFonts w:eastAsia="맑은 고딕"/>
          <w:lang w:eastAsia="ko-KR"/>
        </w:rPr>
        <w:t xml:space="preserve">a network evolution and supporting new services </w:t>
      </w:r>
      <w:r w:rsidR="00026F72">
        <w:rPr>
          <w:rFonts w:eastAsia="맑은 고딕"/>
          <w:lang w:eastAsia="ko-KR"/>
        </w:rPr>
        <w:t xml:space="preserve">but </w:t>
      </w:r>
      <w:r w:rsidR="00D87C20">
        <w:rPr>
          <w:rFonts w:eastAsia="맑은 고딕"/>
          <w:lang w:eastAsia="ko-KR"/>
        </w:rPr>
        <w:t xml:space="preserve">possess well </w:t>
      </w:r>
      <w:r w:rsidR="00716C30">
        <w:rPr>
          <w:rFonts w:eastAsia="맑은 고딕"/>
          <w:lang w:eastAsia="ko-KR"/>
        </w:rPr>
        <w:t>designed Terrestrial Networks (TN)</w:t>
      </w:r>
      <w:r>
        <w:rPr>
          <w:rFonts w:eastAsia="맑은 고딕"/>
          <w:lang w:eastAsia="ko-KR"/>
        </w:rPr>
        <w:t xml:space="preserve">, </w:t>
      </w:r>
      <w:r w:rsidR="00B27F19">
        <w:rPr>
          <w:rFonts w:eastAsia="맑은 고딕"/>
          <w:lang w:eastAsia="ko-KR"/>
        </w:rPr>
        <w:t>the NTN system is</w:t>
      </w:r>
      <w:r w:rsidR="00E17AB3">
        <w:rPr>
          <w:rFonts w:eastAsia="맑은 고딕"/>
          <w:lang w:eastAsia="ko-KR"/>
        </w:rPr>
        <w:t xml:space="preserve"> also</w:t>
      </w:r>
      <w:r w:rsidR="00B27F19">
        <w:rPr>
          <w:rFonts w:eastAsia="맑은 고딕"/>
          <w:lang w:eastAsia="ko-KR"/>
        </w:rPr>
        <w:t xml:space="preserve"> attractive </w:t>
      </w:r>
      <w:r w:rsidR="001C3B77">
        <w:rPr>
          <w:rFonts w:eastAsia="맑은 고딕"/>
          <w:lang w:eastAsia="ko-KR"/>
        </w:rPr>
        <w:t xml:space="preserve">but </w:t>
      </w:r>
      <w:r w:rsidR="00A3769B">
        <w:rPr>
          <w:rFonts w:eastAsia="맑은 고딕"/>
          <w:lang w:eastAsia="ko-KR"/>
        </w:rPr>
        <w:t xml:space="preserve">the NTN system capacity and performance are </w:t>
      </w:r>
      <w:r w:rsidR="001C3B77">
        <w:rPr>
          <w:rFonts w:eastAsia="맑은 고딕"/>
          <w:lang w:eastAsia="ko-KR"/>
        </w:rPr>
        <w:t>more important to</w:t>
      </w:r>
      <w:r w:rsidR="00A3769B">
        <w:rPr>
          <w:rFonts w:eastAsia="맑은 고딕"/>
          <w:lang w:eastAsia="ko-KR"/>
        </w:rPr>
        <w:t xml:space="preserve"> find business models in NTN scenarios.</w:t>
      </w:r>
    </w:p>
    <w:p w14:paraId="60123794" w14:textId="77777777" w:rsidR="004000E8" w:rsidRPr="00CE0424" w:rsidRDefault="00230D18" w:rsidP="00CE0424">
      <w:pPr>
        <w:pStyle w:val="1"/>
      </w:pPr>
      <w:bookmarkStart w:id="1" w:name="_Ref178064866"/>
      <w:bookmarkEnd w:id="0"/>
      <w:r>
        <w:t>2</w:t>
      </w:r>
      <w:r>
        <w:tab/>
      </w:r>
      <w:r w:rsidR="004000E8" w:rsidRPr="00CE0424">
        <w:t>Discussion</w:t>
      </w:r>
      <w:bookmarkEnd w:id="1"/>
    </w:p>
    <w:p w14:paraId="19DD7574" w14:textId="78B50143" w:rsidR="00103BBA" w:rsidRPr="006A1768" w:rsidRDefault="006A1768" w:rsidP="004F1677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</w:t>
      </w:r>
      <w:r>
        <w:rPr>
          <w:rFonts w:eastAsia="맑은 고딕"/>
          <w:lang w:val="en-GB" w:eastAsia="ko-KR"/>
        </w:rPr>
        <w:t xml:space="preserve">n the </w:t>
      </w:r>
      <w:r w:rsidR="003C7271">
        <w:rPr>
          <w:rFonts w:eastAsia="맑은 고딕"/>
          <w:lang w:val="en-GB" w:eastAsia="ko-KR"/>
        </w:rPr>
        <w:t xml:space="preserve">network evolution perspective, </w:t>
      </w:r>
      <w:r w:rsidR="00A37CE5">
        <w:rPr>
          <w:rFonts w:eastAsia="맑은 고딕"/>
          <w:lang w:val="en-GB" w:eastAsia="ko-KR"/>
        </w:rPr>
        <w:t xml:space="preserve">operators </w:t>
      </w:r>
      <w:r w:rsidR="007759BF">
        <w:rPr>
          <w:rFonts w:eastAsia="맑은 고딕"/>
          <w:lang w:val="en-GB" w:eastAsia="ko-KR"/>
        </w:rPr>
        <w:t>should</w:t>
      </w:r>
      <w:r w:rsidR="00A37CE5">
        <w:rPr>
          <w:rFonts w:eastAsia="맑은 고딕"/>
          <w:lang w:val="en-GB" w:eastAsia="ko-KR"/>
        </w:rPr>
        <w:t xml:space="preserve"> consider the performance of</w:t>
      </w:r>
      <w:r w:rsidR="00CB4BBE">
        <w:rPr>
          <w:rFonts w:eastAsia="맑은 고딕"/>
          <w:lang w:val="en-GB" w:eastAsia="ko-KR"/>
        </w:rPr>
        <w:t xml:space="preserve"> new</w:t>
      </w:r>
      <w:r w:rsidR="00A37CE5">
        <w:rPr>
          <w:rFonts w:eastAsia="맑은 고딕"/>
          <w:lang w:val="en-GB" w:eastAsia="ko-KR"/>
        </w:rPr>
        <w:t xml:space="preserve"> </w:t>
      </w:r>
      <w:r w:rsidR="00775EBA">
        <w:rPr>
          <w:rFonts w:eastAsia="맑은 고딕"/>
          <w:lang w:val="en-GB" w:eastAsia="ko-KR"/>
        </w:rPr>
        <w:t>network</w:t>
      </w:r>
      <w:r w:rsidR="00CB4BBE">
        <w:rPr>
          <w:rFonts w:eastAsia="맑은 고딕"/>
          <w:lang w:val="en-GB" w:eastAsia="ko-KR"/>
        </w:rPr>
        <w:t xml:space="preserve"> system</w:t>
      </w:r>
      <w:r w:rsidR="00775EBA">
        <w:rPr>
          <w:rFonts w:eastAsia="맑은 고딕"/>
          <w:lang w:val="en-GB" w:eastAsia="ko-KR"/>
        </w:rPr>
        <w:t xml:space="preserve"> to build business strategies.</w:t>
      </w:r>
      <w:r w:rsidR="00CB4BBE">
        <w:rPr>
          <w:rFonts w:eastAsia="맑은 고딕"/>
          <w:lang w:val="en-GB" w:eastAsia="ko-KR"/>
        </w:rPr>
        <w:t xml:space="preserve"> </w:t>
      </w:r>
      <w:r w:rsidR="00F87034">
        <w:rPr>
          <w:rFonts w:eastAsia="맑은 고딕"/>
          <w:lang w:val="en-GB" w:eastAsia="ko-KR"/>
        </w:rPr>
        <w:t xml:space="preserve">Of course that the business strategies can be defined </w:t>
      </w:r>
      <w:r w:rsidR="002C2D83">
        <w:rPr>
          <w:rFonts w:eastAsia="맑은 고딕"/>
          <w:lang w:val="en-GB" w:eastAsia="ko-KR"/>
        </w:rPr>
        <w:t>before consider</w:t>
      </w:r>
      <w:r w:rsidR="003062DA">
        <w:rPr>
          <w:rFonts w:eastAsia="맑은 고딕"/>
          <w:lang w:val="en-GB" w:eastAsia="ko-KR"/>
        </w:rPr>
        <w:t>ing</w:t>
      </w:r>
      <w:r w:rsidR="002C2D83">
        <w:rPr>
          <w:rFonts w:eastAsia="맑은 고딕"/>
          <w:lang w:val="en-GB" w:eastAsia="ko-KR"/>
        </w:rPr>
        <w:t xml:space="preserve"> the exact </w:t>
      </w:r>
      <w:r w:rsidR="00B57E96">
        <w:rPr>
          <w:rFonts w:eastAsia="맑은 고딕"/>
          <w:lang w:val="en-GB" w:eastAsia="ko-KR"/>
        </w:rPr>
        <w:t>usable system</w:t>
      </w:r>
      <w:r w:rsidR="00AE5083">
        <w:rPr>
          <w:rFonts w:eastAsia="맑은 고딕"/>
          <w:lang w:val="en-GB" w:eastAsia="ko-KR"/>
        </w:rPr>
        <w:t>.</w:t>
      </w:r>
      <w:r w:rsidR="00B57E96">
        <w:rPr>
          <w:rFonts w:eastAsia="맑은 고딕"/>
          <w:lang w:val="en-GB" w:eastAsia="ko-KR"/>
        </w:rPr>
        <w:t xml:space="preserve"> </w:t>
      </w:r>
      <w:r w:rsidR="00AE5083">
        <w:rPr>
          <w:rFonts w:eastAsia="맑은 고딕"/>
          <w:lang w:val="en-GB" w:eastAsia="ko-KR"/>
        </w:rPr>
        <w:t>H</w:t>
      </w:r>
      <w:r w:rsidR="00B57E96">
        <w:rPr>
          <w:rFonts w:eastAsia="맑은 고딕"/>
          <w:lang w:val="en-GB" w:eastAsia="ko-KR"/>
        </w:rPr>
        <w:t xml:space="preserve">owever for the NTN system, the performance and capacity </w:t>
      </w:r>
      <w:r w:rsidR="00B97FAC">
        <w:rPr>
          <w:rFonts w:eastAsia="맑은 고딕"/>
          <w:lang w:val="en-GB" w:eastAsia="ko-KR"/>
        </w:rPr>
        <w:t>could be key factors to deploy in the commercial field</w:t>
      </w:r>
      <w:r w:rsidR="000240DB">
        <w:rPr>
          <w:rFonts w:eastAsia="맑은 고딕"/>
          <w:lang w:val="en-GB" w:eastAsia="ko-KR"/>
        </w:rPr>
        <w:t>, because</w:t>
      </w:r>
      <w:r w:rsidR="00071B59">
        <w:rPr>
          <w:rFonts w:eastAsia="맑은 고딕"/>
          <w:lang w:val="en-GB" w:eastAsia="ko-KR"/>
        </w:rPr>
        <w:t xml:space="preserve"> it could be </w:t>
      </w:r>
      <w:r w:rsidR="00AF2192">
        <w:rPr>
          <w:rFonts w:eastAsia="맑은 고딕"/>
          <w:lang w:val="en-GB" w:eastAsia="ko-KR"/>
        </w:rPr>
        <w:t>decided</w:t>
      </w:r>
      <w:r w:rsidR="005B3BCA">
        <w:rPr>
          <w:rFonts w:eastAsia="맑은 고딕"/>
          <w:lang w:val="en-GB" w:eastAsia="ko-KR"/>
        </w:rPr>
        <w:t xml:space="preserve"> </w:t>
      </w:r>
      <w:r w:rsidR="004836AA">
        <w:rPr>
          <w:rFonts w:eastAsia="맑은 고딕"/>
          <w:lang w:val="en-GB" w:eastAsia="ko-KR"/>
        </w:rPr>
        <w:t>whether a</w:t>
      </w:r>
      <w:r w:rsidR="005B3BCA">
        <w:rPr>
          <w:rFonts w:eastAsia="맑은 고딕"/>
          <w:lang w:val="en-GB" w:eastAsia="ko-KR"/>
        </w:rPr>
        <w:t xml:space="preserve"> NTN system is </w:t>
      </w:r>
      <w:r w:rsidR="006C56FA">
        <w:rPr>
          <w:rFonts w:eastAsia="맑은 고딕"/>
          <w:lang w:val="en-GB" w:eastAsia="ko-KR"/>
        </w:rPr>
        <w:t xml:space="preserve">the </w:t>
      </w:r>
      <w:r w:rsidR="00AE3A82" w:rsidRPr="00AE3A82">
        <w:rPr>
          <w:rFonts w:eastAsia="맑은 고딕"/>
          <w:lang w:val="en-GB" w:eastAsia="ko-KR"/>
        </w:rPr>
        <w:t>substitute</w:t>
      </w:r>
      <w:r w:rsidR="004836AA">
        <w:rPr>
          <w:rFonts w:eastAsia="맑은 고딕"/>
          <w:lang w:val="en-GB" w:eastAsia="ko-KR"/>
        </w:rPr>
        <w:t xml:space="preserve"> or </w:t>
      </w:r>
      <w:r w:rsidR="00DF3BD3" w:rsidRPr="00DF3BD3">
        <w:rPr>
          <w:rFonts w:eastAsia="맑은 고딕"/>
          <w:lang w:val="en-GB" w:eastAsia="ko-KR"/>
        </w:rPr>
        <w:t>complementary</w:t>
      </w:r>
      <w:r w:rsidR="00DF3BD3">
        <w:rPr>
          <w:rFonts w:eastAsia="맑은 고딕"/>
          <w:lang w:val="en-GB" w:eastAsia="ko-KR"/>
        </w:rPr>
        <w:t xml:space="preserve"> of TN system</w:t>
      </w:r>
      <w:r w:rsidR="00324989">
        <w:rPr>
          <w:rFonts w:eastAsia="맑은 고딕"/>
          <w:lang w:val="en-GB" w:eastAsia="ko-KR"/>
        </w:rPr>
        <w:t xml:space="preserve"> according to the above key factors</w:t>
      </w:r>
      <w:r w:rsidR="00DF3BD3">
        <w:rPr>
          <w:rFonts w:eastAsia="맑은 고딕"/>
          <w:lang w:val="en-GB" w:eastAsia="ko-KR"/>
        </w:rPr>
        <w:t>.</w:t>
      </w:r>
    </w:p>
    <w:p w14:paraId="4A1C835E" w14:textId="28D73005" w:rsidR="002A327B" w:rsidRDefault="00C63A75" w:rsidP="004F1677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U</w:t>
      </w:r>
      <w:r>
        <w:rPr>
          <w:rFonts w:eastAsia="맑은 고딕"/>
          <w:lang w:val="en-GB" w:eastAsia="ko-KR"/>
        </w:rPr>
        <w:t>nfortunately i</w:t>
      </w:r>
      <w:r w:rsidR="004D3857">
        <w:rPr>
          <w:rFonts w:eastAsia="맑은 고딕"/>
          <w:lang w:val="en-GB" w:eastAsia="ko-KR"/>
        </w:rPr>
        <w:t xml:space="preserve">n this stage, it is difficult to find new </w:t>
      </w:r>
      <w:r w:rsidR="006E2BF3">
        <w:rPr>
          <w:rFonts w:eastAsia="맑은 고딕"/>
          <w:lang w:val="en-GB" w:eastAsia="ko-KR"/>
        </w:rPr>
        <w:t xml:space="preserve">service </w:t>
      </w:r>
      <w:r w:rsidR="0031470A">
        <w:rPr>
          <w:rFonts w:eastAsia="맑은 고딕"/>
          <w:lang w:val="en-GB" w:eastAsia="ko-KR"/>
        </w:rPr>
        <w:t>models</w:t>
      </w:r>
      <w:r w:rsidR="006E2BF3">
        <w:rPr>
          <w:rFonts w:eastAsia="맑은 고딕"/>
          <w:lang w:val="en-GB" w:eastAsia="ko-KR"/>
        </w:rPr>
        <w:t xml:space="preserve"> using satellite communication system </w:t>
      </w:r>
      <w:r w:rsidR="00473A58">
        <w:rPr>
          <w:rFonts w:eastAsia="맑은 고딕"/>
          <w:lang w:val="en-GB" w:eastAsia="ko-KR"/>
        </w:rPr>
        <w:t xml:space="preserve">which </w:t>
      </w:r>
      <w:r w:rsidR="00B74CBA">
        <w:rPr>
          <w:rFonts w:eastAsia="맑은 고딕"/>
          <w:lang w:val="en-GB" w:eastAsia="ko-KR"/>
        </w:rPr>
        <w:t>are</w:t>
      </w:r>
      <w:r w:rsidR="00473A58">
        <w:rPr>
          <w:rFonts w:eastAsia="맑은 고딕"/>
          <w:lang w:val="en-GB" w:eastAsia="ko-KR"/>
        </w:rPr>
        <w:t xml:space="preserve"> </w:t>
      </w:r>
      <w:r w:rsidR="00242BED">
        <w:rPr>
          <w:rFonts w:eastAsia="맑은 고딕"/>
          <w:lang w:val="en-GB" w:eastAsia="ko-KR"/>
        </w:rPr>
        <w:t xml:space="preserve">differentiated from existing </w:t>
      </w:r>
      <w:r w:rsidR="008D65B2">
        <w:rPr>
          <w:rFonts w:eastAsia="맑은 고딕"/>
          <w:lang w:val="en-GB" w:eastAsia="ko-KR"/>
        </w:rPr>
        <w:t>satellite communication service</w:t>
      </w:r>
      <w:r w:rsidR="007C6F91">
        <w:rPr>
          <w:rFonts w:eastAsia="맑은 고딕"/>
          <w:lang w:val="en-GB" w:eastAsia="ko-KR"/>
        </w:rPr>
        <w:t xml:space="preserve"> </w:t>
      </w:r>
      <w:r w:rsidR="001C68A8">
        <w:rPr>
          <w:rFonts w:eastAsia="맑은 고딕"/>
          <w:lang w:val="en-GB" w:eastAsia="ko-KR"/>
        </w:rPr>
        <w:t xml:space="preserve">such as </w:t>
      </w:r>
      <w:r w:rsidR="00AE1D2A">
        <w:rPr>
          <w:rFonts w:eastAsia="맑은 고딕"/>
          <w:lang w:val="en-GB" w:eastAsia="ko-KR"/>
        </w:rPr>
        <w:t xml:space="preserve">voice </w:t>
      </w:r>
      <w:r w:rsidR="00631EAA">
        <w:rPr>
          <w:rFonts w:eastAsia="맑은 고딕"/>
          <w:lang w:val="en-GB" w:eastAsia="ko-KR"/>
        </w:rPr>
        <w:t>and</w:t>
      </w:r>
      <w:r w:rsidR="00AE1D2A">
        <w:rPr>
          <w:rFonts w:eastAsia="맑은 고딕"/>
          <w:lang w:val="en-GB" w:eastAsia="ko-KR"/>
        </w:rPr>
        <w:t xml:space="preserve"> low speed internet services</w:t>
      </w:r>
      <w:r w:rsidR="008D65B2">
        <w:rPr>
          <w:rFonts w:eastAsia="맑은 고딕"/>
          <w:lang w:val="en-GB" w:eastAsia="ko-KR"/>
        </w:rPr>
        <w:t xml:space="preserve">. </w:t>
      </w:r>
      <w:r w:rsidR="00501ADB">
        <w:rPr>
          <w:rFonts w:eastAsia="맑은 고딕"/>
          <w:lang w:val="en-GB" w:eastAsia="ko-KR"/>
        </w:rPr>
        <w:t>From our view,</w:t>
      </w:r>
      <w:r w:rsidR="000B3A6E">
        <w:rPr>
          <w:rFonts w:eastAsia="맑은 고딕"/>
          <w:lang w:val="en-GB" w:eastAsia="ko-KR"/>
        </w:rPr>
        <w:t xml:space="preserve"> </w:t>
      </w:r>
      <w:r w:rsidR="00640CEC">
        <w:rPr>
          <w:rFonts w:eastAsia="맑은 고딕"/>
          <w:lang w:val="en-GB" w:eastAsia="ko-KR"/>
        </w:rPr>
        <w:t>it is because</w:t>
      </w:r>
      <w:r w:rsidR="007F14E3">
        <w:rPr>
          <w:rFonts w:eastAsia="맑은 고딕"/>
          <w:lang w:val="en-GB" w:eastAsia="ko-KR"/>
        </w:rPr>
        <w:t xml:space="preserve"> </w:t>
      </w:r>
      <w:r w:rsidR="007C5977">
        <w:rPr>
          <w:rFonts w:eastAsia="맑은 고딕"/>
          <w:lang w:val="en-GB" w:eastAsia="ko-KR"/>
        </w:rPr>
        <w:t xml:space="preserve">that </w:t>
      </w:r>
      <w:r w:rsidR="00242DEC">
        <w:rPr>
          <w:rFonts w:eastAsia="맑은 고딕"/>
          <w:lang w:val="en-GB" w:eastAsia="ko-KR"/>
        </w:rPr>
        <w:t xml:space="preserve">the performance and capacity of NTN system are </w:t>
      </w:r>
      <w:r w:rsidR="006236DC">
        <w:rPr>
          <w:rFonts w:eastAsia="맑은 고딕"/>
          <w:lang w:val="en-GB" w:eastAsia="ko-KR"/>
        </w:rPr>
        <w:t xml:space="preserve">not </w:t>
      </w:r>
      <w:r w:rsidR="00242DEC">
        <w:rPr>
          <w:rFonts w:eastAsia="맑은 고딕"/>
          <w:lang w:val="en-GB" w:eastAsia="ko-KR"/>
        </w:rPr>
        <w:t xml:space="preserve">expected </w:t>
      </w:r>
      <w:r w:rsidR="006236DC">
        <w:rPr>
          <w:rFonts w:eastAsia="맑은 고딕"/>
          <w:lang w:val="en-GB" w:eastAsia="ko-KR"/>
        </w:rPr>
        <w:t xml:space="preserve">to be </w:t>
      </w:r>
      <w:r w:rsidR="00237483">
        <w:rPr>
          <w:rFonts w:eastAsia="맑은 고딕"/>
          <w:lang w:val="en-GB" w:eastAsia="ko-KR"/>
        </w:rPr>
        <w:t xml:space="preserve">competitive </w:t>
      </w:r>
      <w:r w:rsidR="007C5977">
        <w:rPr>
          <w:rFonts w:eastAsia="맑은 고딕"/>
          <w:lang w:val="en-GB" w:eastAsia="ko-KR"/>
        </w:rPr>
        <w:t>to</w:t>
      </w:r>
      <w:r w:rsidR="00891DAA">
        <w:rPr>
          <w:rFonts w:eastAsia="맑은 고딕"/>
          <w:lang w:val="en-GB" w:eastAsia="ko-KR"/>
        </w:rPr>
        <w:t xml:space="preserve"> TN system.</w:t>
      </w:r>
    </w:p>
    <w:p w14:paraId="6DEA8123" w14:textId="175875F6" w:rsidR="00A8443D" w:rsidRDefault="00286648" w:rsidP="004F1677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For the countries </w:t>
      </w:r>
      <w:r w:rsidR="009B0779">
        <w:rPr>
          <w:rFonts w:eastAsia="맑은 고딕"/>
          <w:lang w:val="en-GB" w:eastAsia="ko-KR"/>
        </w:rPr>
        <w:t>with</w:t>
      </w:r>
      <w:r>
        <w:rPr>
          <w:rFonts w:eastAsia="맑은 고딕"/>
          <w:lang w:val="en-GB" w:eastAsia="ko-KR"/>
        </w:rPr>
        <w:t xml:space="preserve"> well deployed </w:t>
      </w:r>
      <w:r w:rsidR="009B0779">
        <w:rPr>
          <w:rFonts w:eastAsia="맑은 고딕"/>
          <w:lang w:val="en-GB" w:eastAsia="ko-KR"/>
        </w:rPr>
        <w:t xml:space="preserve">TN system, </w:t>
      </w:r>
      <w:r w:rsidR="009A12D8">
        <w:rPr>
          <w:rFonts w:eastAsia="맑은 고딕"/>
          <w:lang w:val="en-GB" w:eastAsia="ko-KR"/>
        </w:rPr>
        <w:t xml:space="preserve">conventional satellite communication services </w:t>
      </w:r>
      <w:r w:rsidR="00BA234F">
        <w:rPr>
          <w:rFonts w:eastAsia="맑은 고딕"/>
          <w:lang w:val="en-GB" w:eastAsia="ko-KR"/>
        </w:rPr>
        <w:t xml:space="preserve">are </w:t>
      </w:r>
      <w:r w:rsidR="00323420">
        <w:rPr>
          <w:rFonts w:eastAsia="맑은 고딕" w:hint="eastAsia"/>
          <w:lang w:val="en-GB" w:eastAsia="ko-KR"/>
        </w:rPr>
        <w:t xml:space="preserve">not </w:t>
      </w:r>
      <w:r w:rsidR="00323420">
        <w:rPr>
          <w:rFonts w:eastAsia="맑은 고딕"/>
          <w:lang w:val="en-GB" w:eastAsia="ko-KR"/>
        </w:rPr>
        <w:t xml:space="preserve">much </w:t>
      </w:r>
      <w:r w:rsidR="004A616A">
        <w:rPr>
          <w:rFonts w:eastAsia="맑은 고딕"/>
          <w:lang w:val="en-GB" w:eastAsia="ko-KR"/>
        </w:rPr>
        <w:t xml:space="preserve">necessary. </w:t>
      </w:r>
      <w:r w:rsidR="003436B4">
        <w:rPr>
          <w:rFonts w:eastAsia="맑은 고딕"/>
          <w:lang w:val="en-GB" w:eastAsia="ko-KR"/>
        </w:rPr>
        <w:t xml:space="preserve">For </w:t>
      </w:r>
      <w:r w:rsidR="008F1CC4">
        <w:rPr>
          <w:rFonts w:eastAsia="맑은 고딕"/>
          <w:lang w:val="en-GB" w:eastAsia="ko-KR"/>
        </w:rPr>
        <w:t xml:space="preserve">those countries, </w:t>
      </w:r>
      <w:r w:rsidR="008F1CC4">
        <w:rPr>
          <w:rFonts w:eastAsia="맑은 고딕" w:hint="eastAsia"/>
          <w:lang w:val="en-GB" w:eastAsia="ko-KR"/>
        </w:rPr>
        <w:t>N</w:t>
      </w:r>
      <w:r w:rsidR="008F1CC4">
        <w:rPr>
          <w:rFonts w:eastAsia="맑은 고딕"/>
          <w:lang w:val="en-GB" w:eastAsia="ko-KR"/>
        </w:rPr>
        <w:t xml:space="preserve">TN system </w:t>
      </w:r>
      <w:r w:rsidR="0064234C">
        <w:rPr>
          <w:rFonts w:eastAsia="맑은 고딕" w:hint="eastAsia"/>
          <w:lang w:val="en-GB" w:eastAsia="ko-KR"/>
        </w:rPr>
        <w:t xml:space="preserve">can </w:t>
      </w:r>
      <w:r w:rsidR="0064234C">
        <w:rPr>
          <w:rFonts w:eastAsia="맑은 고딕"/>
          <w:lang w:val="en-GB" w:eastAsia="ko-KR"/>
        </w:rPr>
        <w:t>be considered to</w:t>
      </w:r>
      <w:r w:rsidR="0002700D">
        <w:rPr>
          <w:rFonts w:eastAsia="맑은 고딕"/>
          <w:lang w:val="en-GB" w:eastAsia="ko-KR"/>
        </w:rPr>
        <w:t xml:space="preserve"> </w:t>
      </w:r>
      <w:r w:rsidR="008E7322">
        <w:rPr>
          <w:rFonts w:eastAsia="맑은 고딕"/>
          <w:lang w:val="en-GB" w:eastAsia="ko-KR"/>
        </w:rPr>
        <w:t xml:space="preserve">support new devices and </w:t>
      </w:r>
      <w:r w:rsidR="0002700D">
        <w:rPr>
          <w:rFonts w:eastAsia="맑은 고딕"/>
          <w:lang w:val="en-GB" w:eastAsia="ko-KR"/>
        </w:rPr>
        <w:t xml:space="preserve">expand service area </w:t>
      </w:r>
      <w:r w:rsidR="00812FA5">
        <w:rPr>
          <w:rFonts w:eastAsia="맑은 고딕"/>
          <w:lang w:val="en-GB" w:eastAsia="ko-KR"/>
        </w:rPr>
        <w:t xml:space="preserve">such as </w:t>
      </w:r>
      <w:r w:rsidR="00CC3E56">
        <w:rPr>
          <w:rFonts w:eastAsia="맑은 고딕"/>
          <w:lang w:val="en-GB" w:eastAsia="ko-KR"/>
        </w:rPr>
        <w:t>aerial network.</w:t>
      </w:r>
      <w:r w:rsidR="002C77DC">
        <w:rPr>
          <w:rFonts w:eastAsia="맑은 고딕"/>
          <w:lang w:val="en-GB" w:eastAsia="ko-KR"/>
        </w:rPr>
        <w:t xml:space="preserve"> </w:t>
      </w:r>
      <w:r w:rsidR="0024208B">
        <w:rPr>
          <w:rFonts w:eastAsia="맑은 고딕"/>
          <w:lang w:val="en-GB" w:eastAsia="ko-KR"/>
        </w:rPr>
        <w:t xml:space="preserve">To realize this </w:t>
      </w:r>
      <w:r w:rsidR="008A344D">
        <w:rPr>
          <w:rFonts w:eastAsia="맑은 고딕"/>
          <w:lang w:val="en-GB" w:eastAsia="ko-KR"/>
        </w:rPr>
        <w:t xml:space="preserve">new services, </w:t>
      </w:r>
      <w:r w:rsidR="005A78E9">
        <w:rPr>
          <w:rFonts w:eastAsia="맑은 고딕"/>
          <w:lang w:val="en-GB" w:eastAsia="ko-KR"/>
        </w:rPr>
        <w:t>suffi</w:t>
      </w:r>
      <w:r w:rsidR="008E43C4">
        <w:rPr>
          <w:rFonts w:eastAsia="맑은 고딕"/>
          <w:lang w:val="en-GB" w:eastAsia="ko-KR"/>
        </w:rPr>
        <w:t xml:space="preserve">cient NTN system </w:t>
      </w:r>
      <w:r w:rsidR="00D6784B">
        <w:rPr>
          <w:rFonts w:eastAsia="맑은 고딕"/>
          <w:lang w:val="en-GB" w:eastAsia="ko-KR"/>
        </w:rPr>
        <w:t xml:space="preserve">performance </w:t>
      </w:r>
      <w:r w:rsidR="007E2C50">
        <w:rPr>
          <w:rFonts w:eastAsia="맑은 고딕"/>
          <w:lang w:val="en-GB" w:eastAsia="ko-KR"/>
        </w:rPr>
        <w:t>should be guaranteed.</w:t>
      </w:r>
    </w:p>
    <w:p w14:paraId="366ED2E9" w14:textId="29D63767" w:rsidR="009B1C01" w:rsidRDefault="009B1C01" w:rsidP="004F1677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</w:t>
      </w:r>
      <w:r>
        <w:rPr>
          <w:rFonts w:eastAsia="맑은 고딕"/>
          <w:lang w:val="en-GB" w:eastAsia="ko-KR"/>
        </w:rPr>
        <w:t>n the Rel.17, there were great effort</w:t>
      </w:r>
      <w:r w:rsidR="00D012A4">
        <w:rPr>
          <w:rFonts w:eastAsia="맑은 고딕"/>
          <w:lang w:val="en-GB" w:eastAsia="ko-KR"/>
        </w:rPr>
        <w:t>s</w:t>
      </w:r>
      <w:r>
        <w:rPr>
          <w:rFonts w:eastAsia="맑은 고딕"/>
          <w:lang w:val="en-GB" w:eastAsia="ko-KR"/>
        </w:rPr>
        <w:t xml:space="preserve"> to </w:t>
      </w:r>
      <w:r w:rsidR="00EC286D">
        <w:rPr>
          <w:rFonts w:eastAsia="맑은 고딕"/>
          <w:lang w:val="en-GB" w:eastAsia="ko-KR"/>
        </w:rPr>
        <w:t>support</w:t>
      </w:r>
      <w:r w:rsidR="00D012A4">
        <w:rPr>
          <w:rFonts w:eastAsia="맑은 고딕"/>
          <w:lang w:val="en-GB" w:eastAsia="ko-KR"/>
        </w:rPr>
        <w:t xml:space="preserve"> NR</w:t>
      </w:r>
      <w:r w:rsidR="00EC286D">
        <w:rPr>
          <w:rFonts w:eastAsia="맑은 고딕"/>
          <w:lang w:val="en-GB" w:eastAsia="ko-KR"/>
        </w:rPr>
        <w:t xml:space="preserve"> NTN, however the throughput </w:t>
      </w:r>
      <w:r w:rsidR="00856AEC">
        <w:rPr>
          <w:rFonts w:eastAsia="맑은 고딕"/>
          <w:lang w:val="en-GB" w:eastAsia="ko-KR"/>
        </w:rPr>
        <w:t>of NTN system</w:t>
      </w:r>
      <w:r w:rsidR="00D46F87">
        <w:rPr>
          <w:rFonts w:eastAsia="맑은 고딕"/>
          <w:lang w:val="en-GB" w:eastAsia="ko-KR"/>
        </w:rPr>
        <w:t xml:space="preserve"> seems</w:t>
      </w:r>
      <w:r w:rsidR="00856AEC">
        <w:rPr>
          <w:rFonts w:eastAsia="맑은 고딕"/>
          <w:lang w:val="en-GB" w:eastAsia="ko-KR"/>
        </w:rPr>
        <w:t xml:space="preserve"> hard to be expected </w:t>
      </w:r>
      <w:r w:rsidR="00D46F87">
        <w:rPr>
          <w:rFonts w:eastAsia="맑은 고딕"/>
          <w:lang w:val="en-GB" w:eastAsia="ko-KR"/>
        </w:rPr>
        <w:t>as enough</w:t>
      </w:r>
      <w:r w:rsidR="00164512">
        <w:rPr>
          <w:rFonts w:eastAsia="맑은 고딕"/>
          <w:lang w:val="en-GB" w:eastAsia="ko-KR"/>
        </w:rPr>
        <w:t xml:space="preserve"> for high data rate service</w:t>
      </w:r>
      <w:r w:rsidR="00D46F87">
        <w:rPr>
          <w:rFonts w:eastAsia="맑은 고딕"/>
          <w:lang w:val="en-GB" w:eastAsia="ko-KR"/>
        </w:rPr>
        <w:t xml:space="preserve"> due to frequency bandwidth</w:t>
      </w:r>
      <w:r w:rsidR="00C06354" w:rsidRPr="00693D59">
        <w:rPr>
          <w:rFonts w:eastAsia="맑은 고딕"/>
          <w:vertAlign w:val="superscript"/>
          <w:lang w:val="en-GB" w:eastAsia="ko-KR"/>
        </w:rPr>
        <w:t>[2]</w:t>
      </w:r>
      <w:r w:rsidR="00693D59">
        <w:rPr>
          <w:rFonts w:eastAsia="맑은 고딕"/>
          <w:lang w:val="en-GB" w:eastAsia="ko-KR"/>
        </w:rPr>
        <w:t xml:space="preserve">. </w:t>
      </w:r>
      <w:r w:rsidR="003C7150">
        <w:rPr>
          <w:rFonts w:eastAsia="맑은 고딕"/>
          <w:lang w:val="en-GB" w:eastAsia="ko-KR"/>
        </w:rPr>
        <w:t>The coverage of NTN system would be larger than TN system</w:t>
      </w:r>
      <w:r w:rsidR="004F30E1">
        <w:rPr>
          <w:rFonts w:eastAsia="맑은 고딕"/>
          <w:lang w:val="en-GB" w:eastAsia="ko-KR"/>
        </w:rPr>
        <w:t xml:space="preserve">, thus available bandwidth for each User Equipment (UE) </w:t>
      </w:r>
      <w:r w:rsidR="005D1882">
        <w:rPr>
          <w:rFonts w:eastAsia="맑은 고딕"/>
          <w:lang w:val="en-GB" w:eastAsia="ko-KR"/>
        </w:rPr>
        <w:t xml:space="preserve">must be limited. Thus, </w:t>
      </w:r>
      <w:r w:rsidR="004F37DB">
        <w:rPr>
          <w:rFonts w:eastAsia="맑은 고딕"/>
          <w:lang w:val="en-GB" w:eastAsia="ko-KR"/>
        </w:rPr>
        <w:t xml:space="preserve">much more </w:t>
      </w:r>
      <w:r w:rsidR="00332A10">
        <w:rPr>
          <w:rFonts w:eastAsia="맑은 고딕"/>
          <w:lang w:val="en-GB" w:eastAsia="ko-KR"/>
        </w:rPr>
        <w:t xml:space="preserve">available bandwidth for NTN system could support higher performance that leads </w:t>
      </w:r>
      <w:r w:rsidR="00DC1BCE">
        <w:rPr>
          <w:rFonts w:eastAsia="맑은 고딕"/>
          <w:lang w:val="en-GB" w:eastAsia="ko-KR"/>
        </w:rPr>
        <w:t xml:space="preserve">sufficient </w:t>
      </w:r>
      <w:r w:rsidR="00CF65C8">
        <w:rPr>
          <w:rFonts w:eastAsia="맑은 고딕"/>
          <w:lang w:val="en-GB" w:eastAsia="ko-KR"/>
        </w:rPr>
        <w:t>NTN service quality.</w:t>
      </w:r>
    </w:p>
    <w:p w14:paraId="442AE074" w14:textId="544412FB" w:rsidR="00CF65C8" w:rsidRPr="00CF65C8" w:rsidRDefault="009C0B9A" w:rsidP="00CF65C8">
      <w:pPr>
        <w:pStyle w:val="Proposal"/>
        <w:rPr>
          <w:lang w:val="en-GB"/>
        </w:rPr>
      </w:pPr>
      <w:r>
        <w:rPr>
          <w:rFonts w:eastAsia="맑은 고딕"/>
          <w:lang w:val="en-GB" w:eastAsia="ko-KR"/>
        </w:rPr>
        <w:t>Su</w:t>
      </w:r>
      <w:r w:rsidR="00293BF5">
        <w:rPr>
          <w:rFonts w:eastAsia="맑은 고딕"/>
          <w:lang w:val="en-GB" w:eastAsia="ko-KR"/>
        </w:rPr>
        <w:t>pporting high data rate should be considered for</w:t>
      </w:r>
      <w:r>
        <w:rPr>
          <w:rFonts w:eastAsia="맑은 고딕"/>
          <w:lang w:val="en-GB" w:eastAsia="ko-KR"/>
        </w:rPr>
        <w:t xml:space="preserve"> </w:t>
      </w:r>
      <w:r w:rsidRPr="009C0B9A">
        <w:rPr>
          <w:rFonts w:eastAsia="맑은 고딕"/>
          <w:lang w:val="en-GB" w:eastAsia="ko-KR"/>
        </w:rPr>
        <w:t>NR NTN enhancements</w:t>
      </w:r>
      <w:r w:rsidR="00DE2F2F">
        <w:rPr>
          <w:rFonts w:eastAsia="맑은 고딕"/>
          <w:lang w:val="en-GB" w:eastAsia="ko-KR"/>
        </w:rPr>
        <w:t>.</w:t>
      </w:r>
    </w:p>
    <w:p w14:paraId="14DCB3C8" w14:textId="7D777637" w:rsidR="00CF65C8" w:rsidRDefault="00CF65C8" w:rsidP="00CF65C8">
      <w:pPr>
        <w:pStyle w:val="Proposal"/>
        <w:numPr>
          <w:ilvl w:val="0"/>
          <w:numId w:val="0"/>
        </w:numPr>
        <w:rPr>
          <w:rFonts w:eastAsia="맑은 고딕"/>
          <w:lang w:val="en-GB" w:eastAsia="ko-KR"/>
        </w:rPr>
      </w:pPr>
    </w:p>
    <w:p w14:paraId="138FD172" w14:textId="320977B6" w:rsidR="0031341E" w:rsidRDefault="0031341E" w:rsidP="00EB77F9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</w:t>
      </w:r>
      <w:r>
        <w:rPr>
          <w:rFonts w:eastAsia="맑은 고딕"/>
          <w:lang w:val="en-GB" w:eastAsia="ko-KR"/>
        </w:rPr>
        <w:t xml:space="preserve">n the Rel.17, </w:t>
      </w:r>
      <w:r w:rsidR="00EF2CDE">
        <w:rPr>
          <w:rFonts w:eastAsia="맑은 고딕"/>
          <w:lang w:val="en-GB" w:eastAsia="ko-KR"/>
        </w:rPr>
        <w:t xml:space="preserve">discussion for NR NTN in FR2 </w:t>
      </w:r>
      <w:r w:rsidR="0089371C">
        <w:rPr>
          <w:rFonts w:eastAsia="맑은 고딕"/>
          <w:lang w:val="en-GB" w:eastAsia="ko-KR"/>
        </w:rPr>
        <w:t>was not completed due to focus</w:t>
      </w:r>
      <w:r w:rsidR="00413F2E">
        <w:rPr>
          <w:rFonts w:eastAsia="맑은 고딕"/>
          <w:lang w:val="en-GB" w:eastAsia="ko-KR"/>
        </w:rPr>
        <w:t>ing</w:t>
      </w:r>
      <w:r w:rsidR="0089371C">
        <w:rPr>
          <w:rFonts w:eastAsia="맑은 고딕"/>
          <w:lang w:val="en-GB" w:eastAsia="ko-KR"/>
        </w:rPr>
        <w:t xml:space="preserve"> on </w:t>
      </w:r>
      <w:r w:rsidR="00975FA9">
        <w:rPr>
          <w:rFonts w:eastAsia="맑은 고딕"/>
          <w:lang w:val="en-GB" w:eastAsia="ko-KR"/>
        </w:rPr>
        <w:t xml:space="preserve">NR NTN deployment in FR1. And in Rel.18, </w:t>
      </w:r>
      <w:r w:rsidR="00FB77A2">
        <w:rPr>
          <w:rFonts w:eastAsia="맑은 고딕"/>
          <w:lang w:val="en-GB" w:eastAsia="ko-KR"/>
        </w:rPr>
        <w:t xml:space="preserve">discussion for NTN in </w:t>
      </w:r>
      <w:r w:rsidR="00975FA9">
        <w:rPr>
          <w:rFonts w:eastAsia="맑은 고딕"/>
          <w:lang w:val="en-GB" w:eastAsia="ko-KR"/>
        </w:rPr>
        <w:t>FR2 is on progress</w:t>
      </w:r>
      <w:r w:rsidR="00FB77A2">
        <w:rPr>
          <w:rFonts w:eastAsia="맑은 고딕"/>
          <w:lang w:val="en-GB" w:eastAsia="ko-KR"/>
        </w:rPr>
        <w:t xml:space="preserve"> in the </w:t>
      </w:r>
      <w:r w:rsidR="00CD6DD9">
        <w:rPr>
          <w:rFonts w:eastAsia="맑은 고딕"/>
          <w:lang w:val="en-GB" w:eastAsia="ko-KR"/>
        </w:rPr>
        <w:t>agenda ‘</w:t>
      </w:r>
      <w:r w:rsidR="00AA7058" w:rsidRPr="00AA7058">
        <w:rPr>
          <w:rFonts w:eastAsia="맑은 고딕"/>
          <w:lang w:val="en-GB" w:eastAsia="ko-KR"/>
        </w:rPr>
        <w:t>NR-NTN deployment in above 10 GHz bands</w:t>
      </w:r>
      <w:r w:rsidR="00AA7058" w:rsidRPr="00AA7058">
        <w:rPr>
          <w:rFonts w:eastAsia="맑은 고딕"/>
          <w:vertAlign w:val="superscript"/>
          <w:lang w:val="en-GB" w:eastAsia="ko-KR"/>
        </w:rPr>
        <w:t>[1]</w:t>
      </w:r>
      <w:r w:rsidR="00AA7058">
        <w:rPr>
          <w:rFonts w:eastAsia="맑은 고딕"/>
          <w:lang w:val="en-GB" w:eastAsia="ko-KR"/>
        </w:rPr>
        <w:t xml:space="preserve">’ </w:t>
      </w:r>
      <w:r w:rsidR="00D959BE">
        <w:rPr>
          <w:rFonts w:eastAsia="맑은 고딕"/>
          <w:lang w:val="en-GB" w:eastAsia="ko-KR"/>
        </w:rPr>
        <w:t>as FDD NTN in FR2.</w:t>
      </w:r>
      <w:r w:rsidR="00413F2E">
        <w:rPr>
          <w:rFonts w:eastAsia="맑은 고딕"/>
          <w:lang w:val="en-GB" w:eastAsia="ko-KR"/>
        </w:rPr>
        <w:t xml:space="preserve"> </w:t>
      </w:r>
    </w:p>
    <w:p w14:paraId="2CBD1B8E" w14:textId="069E02A0" w:rsidR="00C312F4" w:rsidRDefault="00A33D23" w:rsidP="00EB77F9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lastRenderedPageBreak/>
        <w:t>I</w:t>
      </w:r>
      <w:r>
        <w:rPr>
          <w:rFonts w:eastAsia="맑은 고딕"/>
          <w:lang w:val="en-GB" w:eastAsia="ko-KR"/>
        </w:rPr>
        <w:t xml:space="preserve">t is expected that </w:t>
      </w:r>
      <w:r w:rsidR="00112DBD">
        <w:rPr>
          <w:rFonts w:eastAsia="맑은 고딕"/>
          <w:lang w:val="en-GB" w:eastAsia="ko-KR"/>
        </w:rPr>
        <w:t>the FR2 license</w:t>
      </w:r>
      <w:r w:rsidR="00F37E91">
        <w:rPr>
          <w:rFonts w:eastAsia="맑은 고딕"/>
          <w:lang w:val="en-GB" w:eastAsia="ko-KR"/>
        </w:rPr>
        <w:t xml:space="preserve">s </w:t>
      </w:r>
      <w:r w:rsidR="00563FEA">
        <w:rPr>
          <w:rFonts w:eastAsia="맑은 고딕"/>
          <w:lang w:val="en-GB" w:eastAsia="ko-KR"/>
        </w:rPr>
        <w:t xml:space="preserve">of </w:t>
      </w:r>
      <w:r w:rsidR="00F37E91">
        <w:rPr>
          <w:rFonts w:eastAsia="맑은 고딕"/>
          <w:lang w:val="en-GB" w:eastAsia="ko-KR"/>
        </w:rPr>
        <w:t>telecommunication service operators</w:t>
      </w:r>
      <w:r w:rsidR="00563FEA">
        <w:rPr>
          <w:rFonts w:eastAsia="맑은 고딕"/>
          <w:lang w:val="en-GB" w:eastAsia="ko-KR"/>
        </w:rPr>
        <w:t xml:space="preserve"> for NR service</w:t>
      </w:r>
      <w:r w:rsidR="00112DBD">
        <w:rPr>
          <w:rFonts w:eastAsia="맑은 고딕"/>
          <w:lang w:val="en-GB" w:eastAsia="ko-KR"/>
        </w:rPr>
        <w:t xml:space="preserve"> will be expired in </w:t>
      </w:r>
      <w:r w:rsidR="003D62E1">
        <w:rPr>
          <w:rFonts w:eastAsia="맑은 고딕"/>
          <w:lang w:val="en-GB" w:eastAsia="ko-KR"/>
        </w:rPr>
        <w:t>a few year</w:t>
      </w:r>
      <w:r w:rsidR="00B41979">
        <w:rPr>
          <w:rFonts w:eastAsia="맑은 고딕"/>
          <w:lang w:val="en-GB" w:eastAsia="ko-KR"/>
        </w:rPr>
        <w:t>s</w:t>
      </w:r>
      <w:r w:rsidR="00AA592B">
        <w:rPr>
          <w:rFonts w:eastAsia="맑은 고딕"/>
          <w:lang w:val="en-GB" w:eastAsia="ko-KR"/>
        </w:rPr>
        <w:t xml:space="preserve">, and </w:t>
      </w:r>
      <w:r w:rsidR="00C317EE">
        <w:rPr>
          <w:rFonts w:eastAsia="맑은 고딕"/>
          <w:lang w:val="en-GB" w:eastAsia="ko-KR"/>
        </w:rPr>
        <w:t xml:space="preserve">according to </w:t>
      </w:r>
      <w:r w:rsidR="00A92F7E">
        <w:rPr>
          <w:rFonts w:eastAsia="맑은 고딕"/>
          <w:lang w:val="en-GB" w:eastAsia="ko-KR"/>
        </w:rPr>
        <w:t>this</w:t>
      </w:r>
      <w:r w:rsidR="00076E71">
        <w:rPr>
          <w:rFonts w:eastAsia="맑은 고딕"/>
          <w:lang w:val="en-GB" w:eastAsia="ko-KR"/>
        </w:rPr>
        <w:t xml:space="preserve"> </w:t>
      </w:r>
      <w:r w:rsidR="00076E71" w:rsidRPr="00076E71">
        <w:rPr>
          <w:rFonts w:eastAsia="맑은 고딕"/>
          <w:lang w:val="en-GB" w:eastAsia="ko-KR"/>
        </w:rPr>
        <w:t>expiration</w:t>
      </w:r>
      <w:r w:rsidR="00076E71">
        <w:rPr>
          <w:rFonts w:eastAsia="맑은 고딕"/>
          <w:lang w:val="en-GB" w:eastAsia="ko-KR"/>
        </w:rPr>
        <w:t xml:space="preserve">, </w:t>
      </w:r>
      <w:r w:rsidR="00B5088E">
        <w:rPr>
          <w:rFonts w:eastAsia="맑은 고딕"/>
          <w:lang w:val="en-GB" w:eastAsia="ko-KR"/>
        </w:rPr>
        <w:t xml:space="preserve">discussion for renewal between government and operators will be held </w:t>
      </w:r>
      <w:r w:rsidR="00563FEA">
        <w:rPr>
          <w:rFonts w:eastAsia="맑은 고딕"/>
          <w:lang w:val="en-GB" w:eastAsia="ko-KR"/>
        </w:rPr>
        <w:t xml:space="preserve">soon. </w:t>
      </w:r>
    </w:p>
    <w:p w14:paraId="57EB0CBD" w14:textId="05DF1E62" w:rsidR="00606A0F" w:rsidRDefault="003B08F2" w:rsidP="00EB77F9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F</w:t>
      </w:r>
      <w:r>
        <w:rPr>
          <w:rFonts w:eastAsia="맑은 고딕"/>
          <w:lang w:val="en-GB" w:eastAsia="ko-KR"/>
        </w:rPr>
        <w:t xml:space="preserve">or now, </w:t>
      </w:r>
      <w:r w:rsidR="003A0CCA">
        <w:rPr>
          <w:rFonts w:eastAsia="맑은 고딕"/>
          <w:lang w:val="en-GB" w:eastAsia="ko-KR"/>
        </w:rPr>
        <w:t xml:space="preserve">FR2 is </w:t>
      </w:r>
      <w:r w:rsidR="00520A4B">
        <w:rPr>
          <w:rFonts w:eastAsia="맑은 고딕"/>
          <w:lang w:val="en-GB" w:eastAsia="ko-KR"/>
        </w:rPr>
        <w:t xml:space="preserve">permitted for </w:t>
      </w:r>
      <w:r w:rsidR="00B27DAE">
        <w:rPr>
          <w:rFonts w:eastAsia="맑은 고딕"/>
          <w:lang w:val="en-GB" w:eastAsia="ko-KR"/>
        </w:rPr>
        <w:t>both m</w:t>
      </w:r>
      <w:r w:rsidR="00711967">
        <w:rPr>
          <w:rFonts w:eastAsia="맑은 고딕"/>
          <w:lang w:val="en-GB" w:eastAsia="ko-KR"/>
        </w:rPr>
        <w:t xml:space="preserve">obile </w:t>
      </w:r>
      <w:r w:rsidR="00635CB6">
        <w:rPr>
          <w:rFonts w:eastAsia="맑은 고딕"/>
          <w:lang w:val="en-GB" w:eastAsia="ko-KR"/>
        </w:rPr>
        <w:t>telecommunication service</w:t>
      </w:r>
      <w:r w:rsidR="00295598">
        <w:rPr>
          <w:rFonts w:eastAsia="맑은 고딕"/>
          <w:lang w:val="en-GB" w:eastAsia="ko-KR"/>
        </w:rPr>
        <w:t>s</w:t>
      </w:r>
      <w:r w:rsidR="00635CB6">
        <w:rPr>
          <w:rFonts w:eastAsia="맑은 고딕"/>
          <w:lang w:val="en-GB" w:eastAsia="ko-KR"/>
        </w:rPr>
        <w:t xml:space="preserve"> (TN) and satellite communication</w:t>
      </w:r>
      <w:r w:rsidR="00295598">
        <w:rPr>
          <w:rFonts w:eastAsia="맑은 고딕"/>
          <w:lang w:val="en-GB" w:eastAsia="ko-KR"/>
        </w:rPr>
        <w:t>s</w:t>
      </w:r>
      <w:r w:rsidR="00635CB6">
        <w:rPr>
          <w:rFonts w:eastAsia="맑은 고딕"/>
          <w:lang w:val="en-GB" w:eastAsia="ko-KR"/>
        </w:rPr>
        <w:t xml:space="preserve"> in </w:t>
      </w:r>
      <w:r w:rsidR="00EC6CD0">
        <w:rPr>
          <w:rFonts w:eastAsia="맑은 고딕"/>
          <w:lang w:val="en-GB" w:eastAsia="ko-KR"/>
        </w:rPr>
        <w:t>some countries</w:t>
      </w:r>
      <w:r w:rsidR="00295598">
        <w:rPr>
          <w:rFonts w:eastAsia="맑은 고딕"/>
          <w:lang w:val="en-GB" w:eastAsia="ko-KR"/>
        </w:rPr>
        <w:t>,</w:t>
      </w:r>
      <w:r w:rsidR="00EC6CD0">
        <w:rPr>
          <w:rFonts w:eastAsia="맑은 고딕"/>
          <w:lang w:val="en-GB" w:eastAsia="ko-KR"/>
        </w:rPr>
        <w:t xml:space="preserve"> but some others </w:t>
      </w:r>
      <w:r w:rsidR="00C61803">
        <w:rPr>
          <w:rFonts w:eastAsia="맑은 고딕"/>
          <w:lang w:val="en-GB" w:eastAsia="ko-KR"/>
        </w:rPr>
        <w:t>approve FR2</w:t>
      </w:r>
      <w:r w:rsidR="00EC6CD0">
        <w:rPr>
          <w:rFonts w:eastAsia="맑은 고딕"/>
          <w:lang w:val="en-GB" w:eastAsia="ko-KR"/>
        </w:rPr>
        <w:t xml:space="preserve"> only </w:t>
      </w:r>
      <w:r w:rsidR="00C61803">
        <w:rPr>
          <w:rFonts w:eastAsia="맑은 고딕"/>
          <w:lang w:val="en-GB" w:eastAsia="ko-KR"/>
        </w:rPr>
        <w:t>for mobile telecommunication</w:t>
      </w:r>
      <w:r w:rsidR="002C52C0">
        <w:rPr>
          <w:rFonts w:eastAsia="맑은 고딕"/>
          <w:lang w:val="en-GB" w:eastAsia="ko-KR"/>
        </w:rPr>
        <w:t>s</w:t>
      </w:r>
      <w:r w:rsidR="00C61803">
        <w:rPr>
          <w:rFonts w:eastAsia="맑은 고딕"/>
          <w:lang w:val="en-GB" w:eastAsia="ko-KR"/>
        </w:rPr>
        <w:t xml:space="preserve">. </w:t>
      </w:r>
      <w:r w:rsidR="00606A0F">
        <w:rPr>
          <w:rFonts w:eastAsia="맑은 고딕"/>
          <w:lang w:val="en-GB" w:eastAsia="ko-KR"/>
        </w:rPr>
        <w:t>If the</w:t>
      </w:r>
      <w:r w:rsidR="009C3070">
        <w:rPr>
          <w:rFonts w:eastAsia="맑은 고딕"/>
          <w:lang w:val="en-GB" w:eastAsia="ko-KR"/>
        </w:rPr>
        <w:t xml:space="preserve"> discussion for</w:t>
      </w:r>
      <w:r w:rsidR="00606A0F">
        <w:rPr>
          <w:rFonts w:eastAsia="맑은 고딕"/>
          <w:lang w:val="en-GB" w:eastAsia="ko-KR"/>
        </w:rPr>
        <w:t xml:space="preserve"> NR NTN in FR2</w:t>
      </w:r>
      <w:r w:rsidR="00CD6DD9">
        <w:rPr>
          <w:rFonts w:eastAsia="맑은 고딕"/>
          <w:lang w:val="en-GB" w:eastAsia="ko-KR"/>
        </w:rPr>
        <w:t xml:space="preserve"> </w:t>
      </w:r>
      <w:r w:rsidR="009C3070">
        <w:rPr>
          <w:rFonts w:eastAsia="맑은 고딕"/>
          <w:lang w:val="en-GB" w:eastAsia="ko-KR"/>
        </w:rPr>
        <w:t>is completed</w:t>
      </w:r>
      <w:r w:rsidR="000512C9">
        <w:rPr>
          <w:rFonts w:eastAsia="맑은 고딕"/>
          <w:lang w:val="en-GB" w:eastAsia="ko-KR"/>
        </w:rPr>
        <w:t xml:space="preserve"> within Rel.18 schedu</w:t>
      </w:r>
      <w:r w:rsidR="009C3070">
        <w:rPr>
          <w:rFonts w:eastAsia="맑은 고딕"/>
          <w:lang w:val="en-GB" w:eastAsia="ko-KR"/>
        </w:rPr>
        <w:t xml:space="preserve">le, </w:t>
      </w:r>
      <w:r w:rsidR="005B58D8">
        <w:rPr>
          <w:rFonts w:eastAsia="맑은 고딕"/>
          <w:lang w:val="en-GB" w:eastAsia="ko-KR"/>
        </w:rPr>
        <w:t xml:space="preserve">or at least </w:t>
      </w:r>
      <w:r w:rsidR="00B103A1">
        <w:rPr>
          <w:rFonts w:eastAsia="맑은 고딕"/>
          <w:lang w:val="en-GB" w:eastAsia="ko-KR"/>
        </w:rPr>
        <w:t>FR2 is clearly defined for NR NTN</w:t>
      </w:r>
      <w:r w:rsidR="008F38E1">
        <w:rPr>
          <w:rFonts w:eastAsia="맑은 고딕"/>
          <w:lang w:val="en-GB" w:eastAsia="ko-KR"/>
        </w:rPr>
        <w:t xml:space="preserve"> spectrum in [2], </w:t>
      </w:r>
      <w:r w:rsidR="00F67681">
        <w:rPr>
          <w:rFonts w:eastAsia="맑은 고딕"/>
          <w:lang w:val="en-GB" w:eastAsia="ko-KR"/>
        </w:rPr>
        <w:t xml:space="preserve">satellite communications </w:t>
      </w:r>
      <w:r w:rsidR="00C32842">
        <w:rPr>
          <w:rFonts w:eastAsia="맑은 고딕"/>
          <w:lang w:val="en-GB" w:eastAsia="ko-KR"/>
        </w:rPr>
        <w:t>would be also included</w:t>
      </w:r>
      <w:r w:rsidR="00F67681">
        <w:rPr>
          <w:rFonts w:eastAsia="맑은 고딕"/>
          <w:lang w:val="en-GB" w:eastAsia="ko-KR"/>
        </w:rPr>
        <w:t xml:space="preserve"> </w:t>
      </w:r>
      <w:r w:rsidR="00AD492B">
        <w:rPr>
          <w:rFonts w:eastAsia="맑은 고딕"/>
          <w:lang w:val="en-GB" w:eastAsia="ko-KR"/>
        </w:rPr>
        <w:t>as usage in FR2 bands in most of countries.</w:t>
      </w:r>
    </w:p>
    <w:p w14:paraId="2409A6F4" w14:textId="5210E7A7" w:rsidR="00735400" w:rsidRDefault="00D4622E" w:rsidP="00EB77F9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For </w:t>
      </w:r>
      <w:r w:rsidR="00FD18AD">
        <w:rPr>
          <w:rFonts w:eastAsia="맑은 고딕"/>
          <w:lang w:val="en-GB" w:eastAsia="ko-KR"/>
        </w:rPr>
        <w:t xml:space="preserve">the </w:t>
      </w:r>
      <w:r w:rsidR="00556BBA">
        <w:rPr>
          <w:rFonts w:eastAsia="맑은 고딕"/>
          <w:lang w:val="en-GB" w:eastAsia="ko-KR"/>
        </w:rPr>
        <w:t xml:space="preserve">next negotiation for FR2 license, </w:t>
      </w:r>
      <w:r w:rsidR="00F75AB7">
        <w:rPr>
          <w:rFonts w:eastAsia="맑은 고딕"/>
          <w:lang w:val="en-GB" w:eastAsia="ko-KR"/>
        </w:rPr>
        <w:t>permission of FR2 for satellite communications could be a major factor</w:t>
      </w:r>
      <w:r w:rsidR="009C20FF">
        <w:rPr>
          <w:rFonts w:eastAsia="맑은 고딕"/>
          <w:lang w:val="en-GB" w:eastAsia="ko-KR"/>
        </w:rPr>
        <w:t xml:space="preserve">. </w:t>
      </w:r>
      <w:r w:rsidR="001832A3">
        <w:rPr>
          <w:rFonts w:eastAsia="맑은 고딕"/>
          <w:lang w:val="en-GB" w:eastAsia="ko-KR"/>
        </w:rPr>
        <w:t xml:space="preserve">The spectrums for satellite </w:t>
      </w:r>
      <w:r w:rsidR="00E6389C">
        <w:rPr>
          <w:rFonts w:eastAsia="맑은 고딕"/>
          <w:lang w:val="en-GB" w:eastAsia="ko-KR"/>
        </w:rPr>
        <w:t>communications are no</w:t>
      </w:r>
      <w:r w:rsidR="00FF2AE3">
        <w:rPr>
          <w:rFonts w:eastAsia="맑은 고딕"/>
          <w:lang w:val="en-GB" w:eastAsia="ko-KR"/>
        </w:rPr>
        <w:t>t</w:t>
      </w:r>
      <w:r w:rsidR="00053A0B">
        <w:rPr>
          <w:rFonts w:eastAsia="맑은 고딕"/>
          <w:lang w:val="en-GB" w:eastAsia="ko-KR"/>
        </w:rPr>
        <w:t xml:space="preserve"> subject to get</w:t>
      </w:r>
      <w:r w:rsidR="00EA3726">
        <w:rPr>
          <w:rFonts w:eastAsia="맑은 고딕"/>
          <w:lang w:val="en-GB" w:eastAsia="ko-KR"/>
        </w:rPr>
        <w:t xml:space="preserve"> a</w:t>
      </w:r>
      <w:r w:rsidR="00053A0B">
        <w:rPr>
          <w:rFonts w:eastAsia="맑은 고딕"/>
          <w:lang w:val="en-GB" w:eastAsia="ko-KR"/>
        </w:rPr>
        <w:t xml:space="preserve"> license, </w:t>
      </w:r>
      <w:r w:rsidR="00C636AF">
        <w:rPr>
          <w:rFonts w:eastAsia="맑은 고딕"/>
          <w:lang w:val="en-GB" w:eastAsia="ko-KR"/>
        </w:rPr>
        <w:t>thus</w:t>
      </w:r>
      <w:r w:rsidR="005E2121">
        <w:rPr>
          <w:rFonts w:eastAsia="맑은 고딕"/>
          <w:lang w:val="en-GB" w:eastAsia="ko-KR"/>
        </w:rPr>
        <w:t xml:space="preserve"> many</w:t>
      </w:r>
      <w:r w:rsidR="00C636AF">
        <w:rPr>
          <w:rFonts w:eastAsia="맑은 고딕"/>
          <w:lang w:val="en-GB" w:eastAsia="ko-KR"/>
        </w:rPr>
        <w:t xml:space="preserve"> telecommunication operators can </w:t>
      </w:r>
      <w:r w:rsidR="00691A4C">
        <w:rPr>
          <w:rFonts w:eastAsia="맑은 고딕"/>
          <w:lang w:val="en-GB" w:eastAsia="ko-KR"/>
        </w:rPr>
        <w:t xml:space="preserve">have the upper hand in negotiating </w:t>
      </w:r>
      <w:r w:rsidR="00EA3726">
        <w:rPr>
          <w:rFonts w:eastAsia="맑은 고딕"/>
          <w:lang w:val="en-GB" w:eastAsia="ko-KR"/>
        </w:rPr>
        <w:t xml:space="preserve">for service spectrum </w:t>
      </w:r>
      <w:r w:rsidR="00691A4C">
        <w:rPr>
          <w:rFonts w:eastAsia="맑은 고딕"/>
          <w:lang w:val="en-GB" w:eastAsia="ko-KR"/>
        </w:rPr>
        <w:t>with governments.</w:t>
      </w:r>
    </w:p>
    <w:p w14:paraId="4D7B7421" w14:textId="130F6C00" w:rsidR="00D62BA2" w:rsidRDefault="00D62BA2" w:rsidP="00CF65C8">
      <w:pPr>
        <w:pStyle w:val="Proposal"/>
        <w:rPr>
          <w:lang w:val="en-GB"/>
        </w:rPr>
      </w:pPr>
      <w:r>
        <w:rPr>
          <w:lang w:val="en-GB"/>
        </w:rPr>
        <w:t xml:space="preserve">Discussion for </w:t>
      </w:r>
      <w:r w:rsidRPr="00D62BA2">
        <w:rPr>
          <w:lang w:val="en-GB"/>
        </w:rPr>
        <w:t>NR-NTN deployment in above 10 GHz bands</w:t>
      </w:r>
      <w:r>
        <w:rPr>
          <w:lang w:val="en-GB"/>
        </w:rPr>
        <w:t xml:space="preserve"> should be completed in Rel.18,</w:t>
      </w:r>
      <w:r w:rsidR="002D0F1B">
        <w:rPr>
          <w:lang w:val="en-GB"/>
        </w:rPr>
        <w:t xml:space="preserve"> or at least the allowable spectrum for NR-NTN </w:t>
      </w:r>
      <w:r w:rsidR="00216EBD">
        <w:rPr>
          <w:lang w:val="en-GB"/>
        </w:rPr>
        <w:t>in</w:t>
      </w:r>
      <w:r w:rsidR="002D0F1B">
        <w:rPr>
          <w:lang w:val="en-GB"/>
        </w:rPr>
        <w:t xml:space="preserve"> </w:t>
      </w:r>
      <w:r w:rsidR="000B31A0">
        <w:rPr>
          <w:rFonts w:ascii="맑은 고딕" w:eastAsia="맑은 고딕" w:hAnsi="맑은 고딕" w:cs="맑은 고딕"/>
          <w:lang w:val="en-GB" w:eastAsia="ko-KR"/>
        </w:rPr>
        <w:t>FR2</w:t>
      </w:r>
      <w:r w:rsidR="002D0F1B">
        <w:rPr>
          <w:lang w:val="en-GB"/>
        </w:rPr>
        <w:t xml:space="preserve"> should be included in the specification.</w:t>
      </w:r>
    </w:p>
    <w:p w14:paraId="37EB5693" w14:textId="125D90D3" w:rsidR="00C01F33" w:rsidRPr="00CE0424" w:rsidRDefault="000E0C9B" w:rsidP="00CE0424">
      <w:pPr>
        <w:pStyle w:val="1"/>
      </w:pPr>
      <w:r>
        <w:t xml:space="preserve">3 </w:t>
      </w:r>
      <w:r w:rsidR="00C01F33" w:rsidRPr="00CE0424">
        <w:t>Conclusion</w:t>
      </w:r>
    </w:p>
    <w:p w14:paraId="6225A1B8" w14:textId="4E311BE7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231F35" w14:textId="0A7E4597" w:rsidR="00984FA8" w:rsidRPr="00984FA8" w:rsidRDefault="00984FA8" w:rsidP="00984FA8">
      <w:pPr>
        <w:pStyle w:val="Proposal"/>
        <w:numPr>
          <w:ilvl w:val="0"/>
          <w:numId w:val="41"/>
        </w:numPr>
        <w:tabs>
          <w:tab w:val="clear" w:pos="1304"/>
          <w:tab w:val="num" w:pos="1701"/>
        </w:tabs>
        <w:ind w:left="1701" w:hanging="1701"/>
        <w:rPr>
          <w:lang w:val="en-GB"/>
        </w:rPr>
      </w:pPr>
      <w:r w:rsidRPr="00984FA8">
        <w:rPr>
          <w:rFonts w:eastAsia="맑은 고딕"/>
          <w:lang w:val="en-GB" w:eastAsia="ko-KR"/>
        </w:rPr>
        <w:t>Supporting high data rate should be considered for NR NTN enhancements.</w:t>
      </w:r>
    </w:p>
    <w:p w14:paraId="29406987" w14:textId="7D37C5EB" w:rsidR="00984FA8" w:rsidRPr="00984FA8" w:rsidRDefault="00984FA8" w:rsidP="009A3056">
      <w:pPr>
        <w:pStyle w:val="Proposal"/>
        <w:numPr>
          <w:ilvl w:val="0"/>
          <w:numId w:val="41"/>
        </w:numPr>
        <w:tabs>
          <w:tab w:val="clear" w:pos="1304"/>
        </w:tabs>
        <w:ind w:left="1701" w:hanging="1701"/>
        <w:rPr>
          <w:lang w:val="en-GB"/>
        </w:rPr>
      </w:pPr>
      <w:r w:rsidRPr="009A3056">
        <w:rPr>
          <w:rFonts w:eastAsia="맑은 고딕" w:hint="eastAsia"/>
          <w:lang w:val="en-GB" w:eastAsia="ko-KR"/>
        </w:rPr>
        <w:t>Discussion for NR-NTN deployment in above 10 GHz bands should be completed in</w:t>
      </w:r>
      <w:r w:rsidRPr="00984FA8">
        <w:rPr>
          <w:rFonts w:hint="eastAsia"/>
          <w:lang w:val="en-GB"/>
        </w:rPr>
        <w:t xml:space="preserve"> Rel.18, or at least the allowable spectrum for NR-NTN in </w:t>
      </w:r>
      <w:r w:rsidR="000B31A0">
        <w:rPr>
          <w:lang w:val="en-GB"/>
        </w:rPr>
        <w:t>FR2</w:t>
      </w:r>
      <w:r w:rsidRPr="00984FA8">
        <w:rPr>
          <w:rFonts w:hint="eastAsia"/>
          <w:lang w:val="en-GB"/>
        </w:rPr>
        <w:t xml:space="preserve"> should be included in the specification.</w:t>
      </w:r>
    </w:p>
    <w:p w14:paraId="71D79D99" w14:textId="77777777" w:rsidR="00F507D1" w:rsidRPr="00CE0424" w:rsidRDefault="00F507D1" w:rsidP="00CE0424">
      <w:pPr>
        <w:pStyle w:val="1"/>
      </w:pPr>
      <w:r w:rsidRPr="00CE0424">
        <w:t>References</w:t>
      </w:r>
    </w:p>
    <w:bookmarkStart w:id="2" w:name="_Ref94806044"/>
    <w:bookmarkStart w:id="3" w:name="_Ref99621834"/>
    <w:bookmarkStart w:id="4" w:name="_Ref174151459"/>
    <w:bookmarkStart w:id="5" w:name="_Ref189809556"/>
    <w:p w14:paraId="715CA09B" w14:textId="27949588" w:rsidR="003A7EF3" w:rsidRDefault="008C36F9" w:rsidP="00CE0424">
      <w:pPr>
        <w:pStyle w:val="Reference"/>
      </w:pPr>
      <w:r>
        <w:fldChar w:fldCharType="begin"/>
      </w:r>
      <w:r>
        <w:instrText xml:space="preserve"> HYPERLINK "https://www.3gpp.org/ftp/TSG_RAN/TSG_RAN/TSGR_95e/Docs/RP-220953.zip" </w:instrText>
      </w:r>
      <w:r>
        <w:fldChar w:fldCharType="separate"/>
      </w:r>
      <w:r>
        <w:rPr>
          <w:rStyle w:val="af0"/>
        </w:rPr>
        <w:t>RP-220953</w:t>
      </w:r>
      <w:r>
        <w:fldChar w:fldCharType="end"/>
      </w:r>
      <w:r w:rsidR="005F3025" w:rsidRPr="00CE0424">
        <w:t xml:space="preserve">, </w:t>
      </w:r>
      <w:r w:rsidR="005545EF">
        <w:t>"</w:t>
      </w:r>
      <w:r w:rsidRPr="008C36F9">
        <w:t>NR NTN (Non-Terrestrial Networks) enhancements</w:t>
      </w:r>
      <w:r w:rsidR="005545EF">
        <w:t>"</w:t>
      </w:r>
      <w:r w:rsidR="005F3025" w:rsidRPr="00CE0424">
        <w:t xml:space="preserve">, </w:t>
      </w:r>
      <w:r w:rsidR="005545EF">
        <w:t>Thales</w:t>
      </w:r>
      <w:r w:rsidR="005F3025" w:rsidRPr="00CE0424">
        <w:t xml:space="preserve">, </w:t>
      </w:r>
      <w:r w:rsidR="005545EF" w:rsidRPr="005545EF">
        <w:t>RAN#9</w:t>
      </w:r>
      <w:r>
        <w:t>5</w:t>
      </w:r>
      <w:r w:rsidR="00491EF5">
        <w:t>-e</w:t>
      </w:r>
      <w:r w:rsidR="005F3025" w:rsidRPr="00CE0424">
        <w:t xml:space="preserve">, </w:t>
      </w:r>
      <w:r>
        <w:t>Mar</w:t>
      </w:r>
      <w:r w:rsidR="005545EF">
        <w:t xml:space="preserve"> 202</w:t>
      </w:r>
      <w:bookmarkEnd w:id="2"/>
      <w:r>
        <w:t>2</w:t>
      </w:r>
      <w:bookmarkEnd w:id="3"/>
      <w:bookmarkEnd w:id="4"/>
      <w:bookmarkEnd w:id="5"/>
    </w:p>
    <w:p w14:paraId="0A393C7B" w14:textId="5FB59788" w:rsidR="006B798F" w:rsidRPr="00CE0424" w:rsidRDefault="006B798F" w:rsidP="00BD2DCC">
      <w:pPr>
        <w:pStyle w:val="Reference"/>
      </w:pPr>
      <w:r w:rsidRPr="008B6D94">
        <w:rPr>
          <w:rFonts w:eastAsia="맑은 고딕" w:hint="eastAsia"/>
          <w:lang w:eastAsia="ko-KR"/>
        </w:rPr>
        <w:t>3</w:t>
      </w:r>
      <w:r w:rsidRPr="008B6D94">
        <w:rPr>
          <w:rFonts w:eastAsia="맑은 고딕"/>
          <w:lang w:eastAsia="ko-KR"/>
        </w:rPr>
        <w:t xml:space="preserve">8.101-5, </w:t>
      </w:r>
      <w:r w:rsidR="008B6D94" w:rsidRPr="008B6D94">
        <w:rPr>
          <w:rFonts w:eastAsia="맑은 고딕"/>
          <w:lang w:eastAsia="ko-KR"/>
        </w:rPr>
        <w:t>“User Equipment (UE) radio transmission and reception; Part 5: Satellite access Radio Frequency (RF) and performance requirements</w:t>
      </w:r>
      <w:r w:rsidR="008B6D94">
        <w:rPr>
          <w:rFonts w:eastAsia="맑은 고딕"/>
          <w:lang w:eastAsia="ko-KR"/>
        </w:rPr>
        <w:t>”</w:t>
      </w:r>
    </w:p>
    <w:sectPr w:rsidR="006B798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30B8" w14:textId="77777777" w:rsidR="00DA747E" w:rsidRDefault="00DA747E">
      <w:r>
        <w:separator/>
      </w:r>
    </w:p>
    <w:p w14:paraId="56EBF8EE" w14:textId="77777777" w:rsidR="00DA747E" w:rsidRDefault="00DA747E"/>
  </w:endnote>
  <w:endnote w:type="continuationSeparator" w:id="0">
    <w:p w14:paraId="2E34F60F" w14:textId="77777777" w:rsidR="00DA747E" w:rsidRDefault="00DA747E">
      <w:r>
        <w:continuationSeparator/>
      </w:r>
    </w:p>
    <w:p w14:paraId="40D05F76" w14:textId="77777777" w:rsidR="00DA747E" w:rsidRDefault="00DA747E"/>
  </w:endnote>
  <w:endnote w:type="continuationNotice" w:id="1">
    <w:p w14:paraId="18524EBF" w14:textId="77777777" w:rsidR="00DA747E" w:rsidRDefault="00DA74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AD2ED0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AD2ED0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ab/>
    </w:r>
  </w:p>
  <w:p w14:paraId="288E7D76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6FDAC" w14:textId="77777777" w:rsidR="00DA747E" w:rsidRDefault="00DA747E">
      <w:r>
        <w:separator/>
      </w:r>
    </w:p>
    <w:p w14:paraId="05CE8CA0" w14:textId="77777777" w:rsidR="00DA747E" w:rsidRDefault="00DA747E"/>
  </w:footnote>
  <w:footnote w:type="continuationSeparator" w:id="0">
    <w:p w14:paraId="6867D93B" w14:textId="77777777" w:rsidR="00DA747E" w:rsidRDefault="00DA747E">
      <w:r>
        <w:continuationSeparator/>
      </w:r>
    </w:p>
    <w:p w14:paraId="73058B24" w14:textId="77777777" w:rsidR="00DA747E" w:rsidRDefault="00DA747E"/>
  </w:footnote>
  <w:footnote w:type="continuationNotice" w:id="1">
    <w:p w14:paraId="45678ACE" w14:textId="77777777" w:rsidR="00DA747E" w:rsidRDefault="00DA74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62DA745B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708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6C8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2113D6"/>
    <w:multiLevelType w:val="hybridMultilevel"/>
    <w:tmpl w:val="35429B36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05623D"/>
    <w:multiLevelType w:val="hybridMultilevel"/>
    <w:tmpl w:val="F600E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2192"/>
    <w:multiLevelType w:val="hybridMultilevel"/>
    <w:tmpl w:val="25A231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05CC8"/>
    <w:multiLevelType w:val="hybridMultilevel"/>
    <w:tmpl w:val="7EFE40E6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1E86"/>
    <w:multiLevelType w:val="hybridMultilevel"/>
    <w:tmpl w:val="5A34EDC4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DCCA950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a1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02AE6"/>
    <w:multiLevelType w:val="hybridMultilevel"/>
    <w:tmpl w:val="EAE2A0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15AE2"/>
    <w:multiLevelType w:val="hybridMultilevel"/>
    <w:tmpl w:val="3BB26B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43A2D"/>
    <w:multiLevelType w:val="hybridMultilevel"/>
    <w:tmpl w:val="8632A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C58CC"/>
    <w:multiLevelType w:val="hybridMultilevel"/>
    <w:tmpl w:val="67A47F1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3D2BBC"/>
    <w:multiLevelType w:val="hybridMultilevel"/>
    <w:tmpl w:val="5AC0E114"/>
    <w:lvl w:ilvl="0" w:tplc="2DD6B918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606B1C"/>
    <w:multiLevelType w:val="hybridMultilevel"/>
    <w:tmpl w:val="A80EC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0"/>
  </w:num>
  <w:num w:numId="19">
    <w:abstractNumId w:val="5"/>
  </w:num>
  <w:num w:numId="20">
    <w:abstractNumId w:val="35"/>
  </w:num>
  <w:num w:numId="21">
    <w:abstractNumId w:val="14"/>
  </w:num>
  <w:num w:numId="22">
    <w:abstractNumId w:val="32"/>
  </w:num>
  <w:num w:numId="23">
    <w:abstractNumId w:val="22"/>
  </w:num>
  <w:num w:numId="24">
    <w:abstractNumId w:val="16"/>
  </w:num>
  <w:num w:numId="25">
    <w:abstractNumId w:val="4"/>
  </w:num>
  <w:num w:numId="26">
    <w:abstractNumId w:val="15"/>
  </w:num>
  <w:num w:numId="27">
    <w:abstractNumId w:val="29"/>
  </w:num>
  <w:num w:numId="28">
    <w:abstractNumId w:val="26"/>
  </w:num>
  <w:num w:numId="29">
    <w:abstractNumId w:val="30"/>
  </w:num>
  <w:num w:numId="30">
    <w:abstractNumId w:val="38"/>
  </w:num>
  <w:num w:numId="31">
    <w:abstractNumId w:val="7"/>
  </w:num>
  <w:num w:numId="32">
    <w:abstractNumId w:val="6"/>
  </w:num>
  <w:num w:numId="33">
    <w:abstractNumId w:val="9"/>
  </w:num>
  <w:num w:numId="34">
    <w:abstractNumId w:val="39"/>
  </w:num>
  <w:num w:numId="35">
    <w:abstractNumId w:val="37"/>
  </w:num>
  <w:num w:numId="36">
    <w:abstractNumId w:val="34"/>
  </w:num>
  <w:num w:numId="37">
    <w:abstractNumId w:val="31"/>
  </w:num>
  <w:num w:numId="38">
    <w:abstractNumId w:val="19"/>
  </w:num>
  <w:num w:numId="39">
    <w:abstractNumId w:val="33"/>
  </w:num>
  <w:num w:numId="40">
    <w:abstractNumId w:val="36"/>
  </w:num>
  <w:num w:numId="41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794"/>
    <w:rsid w:val="00007CDC"/>
    <w:rsid w:val="000100C6"/>
    <w:rsid w:val="00011B28"/>
    <w:rsid w:val="00015D15"/>
    <w:rsid w:val="00023EE1"/>
    <w:rsid w:val="000240DB"/>
    <w:rsid w:val="000241B6"/>
    <w:rsid w:val="0002564D"/>
    <w:rsid w:val="00025ECA"/>
    <w:rsid w:val="00025EF3"/>
    <w:rsid w:val="00026828"/>
    <w:rsid w:val="00026F72"/>
    <w:rsid w:val="0002700D"/>
    <w:rsid w:val="00027670"/>
    <w:rsid w:val="00032034"/>
    <w:rsid w:val="000325B8"/>
    <w:rsid w:val="00032D11"/>
    <w:rsid w:val="000330F5"/>
    <w:rsid w:val="00034C15"/>
    <w:rsid w:val="00036505"/>
    <w:rsid w:val="00036BA1"/>
    <w:rsid w:val="00040A73"/>
    <w:rsid w:val="000422E2"/>
    <w:rsid w:val="0004234E"/>
    <w:rsid w:val="00042F22"/>
    <w:rsid w:val="000433B8"/>
    <w:rsid w:val="000444EF"/>
    <w:rsid w:val="000512C9"/>
    <w:rsid w:val="00052A07"/>
    <w:rsid w:val="000534E3"/>
    <w:rsid w:val="00053A0B"/>
    <w:rsid w:val="0005606A"/>
    <w:rsid w:val="00057117"/>
    <w:rsid w:val="000616E7"/>
    <w:rsid w:val="0006340D"/>
    <w:rsid w:val="000646C9"/>
    <w:rsid w:val="0006487E"/>
    <w:rsid w:val="00065E1A"/>
    <w:rsid w:val="00065E61"/>
    <w:rsid w:val="00071B59"/>
    <w:rsid w:val="00075D4E"/>
    <w:rsid w:val="00076E71"/>
    <w:rsid w:val="00077E5F"/>
    <w:rsid w:val="0008036A"/>
    <w:rsid w:val="00081AE6"/>
    <w:rsid w:val="00082024"/>
    <w:rsid w:val="000855EB"/>
    <w:rsid w:val="00085B52"/>
    <w:rsid w:val="00085C7B"/>
    <w:rsid w:val="000866F2"/>
    <w:rsid w:val="0009009F"/>
    <w:rsid w:val="00091557"/>
    <w:rsid w:val="000924C1"/>
    <w:rsid w:val="000924F0"/>
    <w:rsid w:val="00093474"/>
    <w:rsid w:val="0009510F"/>
    <w:rsid w:val="00095985"/>
    <w:rsid w:val="000A1B7B"/>
    <w:rsid w:val="000A20B8"/>
    <w:rsid w:val="000A22E3"/>
    <w:rsid w:val="000A410D"/>
    <w:rsid w:val="000A4C14"/>
    <w:rsid w:val="000A56F2"/>
    <w:rsid w:val="000A68AE"/>
    <w:rsid w:val="000B2719"/>
    <w:rsid w:val="000B2827"/>
    <w:rsid w:val="000B31A0"/>
    <w:rsid w:val="000B3A6E"/>
    <w:rsid w:val="000B3A8F"/>
    <w:rsid w:val="000B41B6"/>
    <w:rsid w:val="000B4AB9"/>
    <w:rsid w:val="000B587B"/>
    <w:rsid w:val="000B58C3"/>
    <w:rsid w:val="000B61E9"/>
    <w:rsid w:val="000C165A"/>
    <w:rsid w:val="000C2E19"/>
    <w:rsid w:val="000C433C"/>
    <w:rsid w:val="000C5C2B"/>
    <w:rsid w:val="000C5DDC"/>
    <w:rsid w:val="000D0D07"/>
    <w:rsid w:val="000D273C"/>
    <w:rsid w:val="000D4797"/>
    <w:rsid w:val="000E0063"/>
    <w:rsid w:val="000E0527"/>
    <w:rsid w:val="000E0C9B"/>
    <w:rsid w:val="000E1030"/>
    <w:rsid w:val="000E1E92"/>
    <w:rsid w:val="000E30B7"/>
    <w:rsid w:val="000E5376"/>
    <w:rsid w:val="000E69E3"/>
    <w:rsid w:val="000E7FFB"/>
    <w:rsid w:val="000F06D6"/>
    <w:rsid w:val="000F0EB1"/>
    <w:rsid w:val="000F0F21"/>
    <w:rsid w:val="000F1106"/>
    <w:rsid w:val="000F3BE9"/>
    <w:rsid w:val="000F3F6C"/>
    <w:rsid w:val="000F3FED"/>
    <w:rsid w:val="000F55E0"/>
    <w:rsid w:val="000F6DF3"/>
    <w:rsid w:val="001005FF"/>
    <w:rsid w:val="00103BBA"/>
    <w:rsid w:val="001050C1"/>
    <w:rsid w:val="00105F72"/>
    <w:rsid w:val="001062FB"/>
    <w:rsid w:val="001063E6"/>
    <w:rsid w:val="00112DBD"/>
    <w:rsid w:val="00113CF4"/>
    <w:rsid w:val="001153EA"/>
    <w:rsid w:val="00115643"/>
    <w:rsid w:val="00116765"/>
    <w:rsid w:val="0012107D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88C"/>
    <w:rsid w:val="00137AB5"/>
    <w:rsid w:val="00137F0B"/>
    <w:rsid w:val="001456FE"/>
    <w:rsid w:val="00151E23"/>
    <w:rsid w:val="001526E0"/>
    <w:rsid w:val="001551B5"/>
    <w:rsid w:val="001555B5"/>
    <w:rsid w:val="00161473"/>
    <w:rsid w:val="00163C78"/>
    <w:rsid w:val="00164512"/>
    <w:rsid w:val="001659C1"/>
    <w:rsid w:val="00173A8E"/>
    <w:rsid w:val="0017502C"/>
    <w:rsid w:val="00175622"/>
    <w:rsid w:val="0018143F"/>
    <w:rsid w:val="00181FF8"/>
    <w:rsid w:val="001832A3"/>
    <w:rsid w:val="00187769"/>
    <w:rsid w:val="00190AC1"/>
    <w:rsid w:val="00190E6D"/>
    <w:rsid w:val="00191197"/>
    <w:rsid w:val="0019341A"/>
    <w:rsid w:val="001934BE"/>
    <w:rsid w:val="00194B95"/>
    <w:rsid w:val="00195DF1"/>
    <w:rsid w:val="00197DF9"/>
    <w:rsid w:val="00197E92"/>
    <w:rsid w:val="001A1987"/>
    <w:rsid w:val="001A2564"/>
    <w:rsid w:val="001A37AC"/>
    <w:rsid w:val="001A6173"/>
    <w:rsid w:val="001A6CBA"/>
    <w:rsid w:val="001B0D97"/>
    <w:rsid w:val="001B43C7"/>
    <w:rsid w:val="001B5A5D"/>
    <w:rsid w:val="001C1CE5"/>
    <w:rsid w:val="001C2781"/>
    <w:rsid w:val="001C3B77"/>
    <w:rsid w:val="001C3D2A"/>
    <w:rsid w:val="001C3E40"/>
    <w:rsid w:val="001C68A8"/>
    <w:rsid w:val="001D31AB"/>
    <w:rsid w:val="001D51BA"/>
    <w:rsid w:val="001D53E7"/>
    <w:rsid w:val="001D6342"/>
    <w:rsid w:val="001D6D53"/>
    <w:rsid w:val="001E3CD1"/>
    <w:rsid w:val="001E58E2"/>
    <w:rsid w:val="001E5F7D"/>
    <w:rsid w:val="001E7AED"/>
    <w:rsid w:val="001F050E"/>
    <w:rsid w:val="001F0E0E"/>
    <w:rsid w:val="001F3916"/>
    <w:rsid w:val="001F54C5"/>
    <w:rsid w:val="001F5BF8"/>
    <w:rsid w:val="001F662C"/>
    <w:rsid w:val="001F7074"/>
    <w:rsid w:val="00200490"/>
    <w:rsid w:val="00201F3A"/>
    <w:rsid w:val="00203F96"/>
    <w:rsid w:val="002042D0"/>
    <w:rsid w:val="002069B2"/>
    <w:rsid w:val="00207FA3"/>
    <w:rsid w:val="002102B1"/>
    <w:rsid w:val="00213299"/>
    <w:rsid w:val="00214DA8"/>
    <w:rsid w:val="00215423"/>
    <w:rsid w:val="002158FA"/>
    <w:rsid w:val="00216EBD"/>
    <w:rsid w:val="00220600"/>
    <w:rsid w:val="002224DB"/>
    <w:rsid w:val="00222DE3"/>
    <w:rsid w:val="00223441"/>
    <w:rsid w:val="00223FCB"/>
    <w:rsid w:val="002252C3"/>
    <w:rsid w:val="00225C54"/>
    <w:rsid w:val="00230765"/>
    <w:rsid w:val="00230D18"/>
    <w:rsid w:val="002319E4"/>
    <w:rsid w:val="00232901"/>
    <w:rsid w:val="00233534"/>
    <w:rsid w:val="002342E9"/>
    <w:rsid w:val="00235632"/>
    <w:rsid w:val="00235872"/>
    <w:rsid w:val="00237483"/>
    <w:rsid w:val="00241559"/>
    <w:rsid w:val="0024208B"/>
    <w:rsid w:val="00242BED"/>
    <w:rsid w:val="00242DEC"/>
    <w:rsid w:val="002435B3"/>
    <w:rsid w:val="002458EB"/>
    <w:rsid w:val="002500C8"/>
    <w:rsid w:val="00251908"/>
    <w:rsid w:val="002553EA"/>
    <w:rsid w:val="00257543"/>
    <w:rsid w:val="002617E7"/>
    <w:rsid w:val="00262482"/>
    <w:rsid w:val="00264228"/>
    <w:rsid w:val="00264334"/>
    <w:rsid w:val="0026473E"/>
    <w:rsid w:val="0026616D"/>
    <w:rsid w:val="00266214"/>
    <w:rsid w:val="00267C83"/>
    <w:rsid w:val="00270366"/>
    <w:rsid w:val="0027144F"/>
    <w:rsid w:val="00271813"/>
    <w:rsid w:val="00271F3A"/>
    <w:rsid w:val="00271FEC"/>
    <w:rsid w:val="00273278"/>
    <w:rsid w:val="002737F4"/>
    <w:rsid w:val="00274B8A"/>
    <w:rsid w:val="00276709"/>
    <w:rsid w:val="00277E6F"/>
    <w:rsid w:val="0028053B"/>
    <w:rsid w:val="002805F5"/>
    <w:rsid w:val="00280751"/>
    <w:rsid w:val="0028280A"/>
    <w:rsid w:val="00286648"/>
    <w:rsid w:val="00286ACD"/>
    <w:rsid w:val="00287838"/>
    <w:rsid w:val="00290623"/>
    <w:rsid w:val="002907B5"/>
    <w:rsid w:val="00290BF2"/>
    <w:rsid w:val="00292EB7"/>
    <w:rsid w:val="00293329"/>
    <w:rsid w:val="00293BF5"/>
    <w:rsid w:val="00295598"/>
    <w:rsid w:val="00296227"/>
    <w:rsid w:val="00296F44"/>
    <w:rsid w:val="0029777D"/>
    <w:rsid w:val="002A055E"/>
    <w:rsid w:val="002A1880"/>
    <w:rsid w:val="002A1D4E"/>
    <w:rsid w:val="002A2616"/>
    <w:rsid w:val="002A2869"/>
    <w:rsid w:val="002A327B"/>
    <w:rsid w:val="002A3288"/>
    <w:rsid w:val="002A5CB7"/>
    <w:rsid w:val="002A7DD8"/>
    <w:rsid w:val="002B24D6"/>
    <w:rsid w:val="002B3189"/>
    <w:rsid w:val="002C2D83"/>
    <w:rsid w:val="002C41E6"/>
    <w:rsid w:val="002C482C"/>
    <w:rsid w:val="002C52C0"/>
    <w:rsid w:val="002C7427"/>
    <w:rsid w:val="002C77DC"/>
    <w:rsid w:val="002D071A"/>
    <w:rsid w:val="002D0911"/>
    <w:rsid w:val="002D0F1B"/>
    <w:rsid w:val="002D34B2"/>
    <w:rsid w:val="002D48B0"/>
    <w:rsid w:val="002D4CB5"/>
    <w:rsid w:val="002D4FB2"/>
    <w:rsid w:val="002D4FDF"/>
    <w:rsid w:val="002D5B37"/>
    <w:rsid w:val="002D7637"/>
    <w:rsid w:val="002E0053"/>
    <w:rsid w:val="002E17F2"/>
    <w:rsid w:val="002E2A43"/>
    <w:rsid w:val="002E7CAE"/>
    <w:rsid w:val="002E7D24"/>
    <w:rsid w:val="002F13E4"/>
    <w:rsid w:val="002F2771"/>
    <w:rsid w:val="002F37A9"/>
    <w:rsid w:val="002F4599"/>
    <w:rsid w:val="002F4E36"/>
    <w:rsid w:val="0030168C"/>
    <w:rsid w:val="00301C9F"/>
    <w:rsid w:val="00301CE6"/>
    <w:rsid w:val="00302411"/>
    <w:rsid w:val="0030256B"/>
    <w:rsid w:val="0030501F"/>
    <w:rsid w:val="003062DA"/>
    <w:rsid w:val="00307BA1"/>
    <w:rsid w:val="00311702"/>
    <w:rsid w:val="00311E82"/>
    <w:rsid w:val="0031341E"/>
    <w:rsid w:val="00313FD6"/>
    <w:rsid w:val="003143BD"/>
    <w:rsid w:val="0031470A"/>
    <w:rsid w:val="00315363"/>
    <w:rsid w:val="003203ED"/>
    <w:rsid w:val="00322C9F"/>
    <w:rsid w:val="00323420"/>
    <w:rsid w:val="00324989"/>
    <w:rsid w:val="00324D23"/>
    <w:rsid w:val="0032748D"/>
    <w:rsid w:val="00331751"/>
    <w:rsid w:val="00332A10"/>
    <w:rsid w:val="00332CCB"/>
    <w:rsid w:val="00334579"/>
    <w:rsid w:val="00335858"/>
    <w:rsid w:val="00336BDA"/>
    <w:rsid w:val="00337BEF"/>
    <w:rsid w:val="00342BD7"/>
    <w:rsid w:val="003436B4"/>
    <w:rsid w:val="00344C8D"/>
    <w:rsid w:val="00346DB5"/>
    <w:rsid w:val="003477B1"/>
    <w:rsid w:val="003528A0"/>
    <w:rsid w:val="00353754"/>
    <w:rsid w:val="00357380"/>
    <w:rsid w:val="003602D9"/>
    <w:rsid w:val="003604CE"/>
    <w:rsid w:val="003620CF"/>
    <w:rsid w:val="00364740"/>
    <w:rsid w:val="00370E47"/>
    <w:rsid w:val="0037110B"/>
    <w:rsid w:val="00371F42"/>
    <w:rsid w:val="00372155"/>
    <w:rsid w:val="0037331D"/>
    <w:rsid w:val="003742AC"/>
    <w:rsid w:val="00375469"/>
    <w:rsid w:val="003776BD"/>
    <w:rsid w:val="00377CE1"/>
    <w:rsid w:val="0038343E"/>
    <w:rsid w:val="00385BF0"/>
    <w:rsid w:val="00386324"/>
    <w:rsid w:val="00391087"/>
    <w:rsid w:val="0039276B"/>
    <w:rsid w:val="00393048"/>
    <w:rsid w:val="003939FF"/>
    <w:rsid w:val="00396FAF"/>
    <w:rsid w:val="003A0CCA"/>
    <w:rsid w:val="003A2223"/>
    <w:rsid w:val="003A283D"/>
    <w:rsid w:val="003A2A0F"/>
    <w:rsid w:val="003A3211"/>
    <w:rsid w:val="003A45A1"/>
    <w:rsid w:val="003A54ED"/>
    <w:rsid w:val="003A5B0A"/>
    <w:rsid w:val="003A68D7"/>
    <w:rsid w:val="003A6BAC"/>
    <w:rsid w:val="003A70A4"/>
    <w:rsid w:val="003A7EF3"/>
    <w:rsid w:val="003B08F2"/>
    <w:rsid w:val="003B159C"/>
    <w:rsid w:val="003B369F"/>
    <w:rsid w:val="003B36A3"/>
    <w:rsid w:val="003B3C7D"/>
    <w:rsid w:val="003B5B6C"/>
    <w:rsid w:val="003B64BB"/>
    <w:rsid w:val="003B6D02"/>
    <w:rsid w:val="003B7FE5"/>
    <w:rsid w:val="003C11C8"/>
    <w:rsid w:val="003C25EC"/>
    <w:rsid w:val="003C2702"/>
    <w:rsid w:val="003C2852"/>
    <w:rsid w:val="003C30A1"/>
    <w:rsid w:val="003C6ABA"/>
    <w:rsid w:val="003C6AE3"/>
    <w:rsid w:val="003C7150"/>
    <w:rsid w:val="003C7271"/>
    <w:rsid w:val="003C7806"/>
    <w:rsid w:val="003D0D61"/>
    <w:rsid w:val="003D109F"/>
    <w:rsid w:val="003D1342"/>
    <w:rsid w:val="003D2478"/>
    <w:rsid w:val="003D35D2"/>
    <w:rsid w:val="003D3C45"/>
    <w:rsid w:val="003D4CCB"/>
    <w:rsid w:val="003D5B1F"/>
    <w:rsid w:val="003D62E1"/>
    <w:rsid w:val="003D638A"/>
    <w:rsid w:val="003E15FA"/>
    <w:rsid w:val="003E2D16"/>
    <w:rsid w:val="003E55E4"/>
    <w:rsid w:val="003E74E3"/>
    <w:rsid w:val="003F05C7"/>
    <w:rsid w:val="003F1C5E"/>
    <w:rsid w:val="003F2CD4"/>
    <w:rsid w:val="003F5A59"/>
    <w:rsid w:val="003F6BBE"/>
    <w:rsid w:val="003F6BE7"/>
    <w:rsid w:val="003F6F9D"/>
    <w:rsid w:val="004000E8"/>
    <w:rsid w:val="00400D85"/>
    <w:rsid w:val="00401988"/>
    <w:rsid w:val="00402E2B"/>
    <w:rsid w:val="0040512B"/>
    <w:rsid w:val="00405CA5"/>
    <w:rsid w:val="00407CD3"/>
    <w:rsid w:val="00410134"/>
    <w:rsid w:val="00410B72"/>
    <w:rsid w:val="00410F18"/>
    <w:rsid w:val="0041263E"/>
    <w:rsid w:val="00412920"/>
    <w:rsid w:val="00412CF6"/>
    <w:rsid w:val="00413AAC"/>
    <w:rsid w:val="00413E92"/>
    <w:rsid w:val="00413F2E"/>
    <w:rsid w:val="00417678"/>
    <w:rsid w:val="00421105"/>
    <w:rsid w:val="00421394"/>
    <w:rsid w:val="00422AA4"/>
    <w:rsid w:val="004242F4"/>
    <w:rsid w:val="00427248"/>
    <w:rsid w:val="00427D8B"/>
    <w:rsid w:val="00433EAA"/>
    <w:rsid w:val="00437447"/>
    <w:rsid w:val="00437E94"/>
    <w:rsid w:val="00441A92"/>
    <w:rsid w:val="004431DC"/>
    <w:rsid w:val="00443906"/>
    <w:rsid w:val="00443996"/>
    <w:rsid w:val="0044411E"/>
    <w:rsid w:val="00444F56"/>
    <w:rsid w:val="00446488"/>
    <w:rsid w:val="004517AA"/>
    <w:rsid w:val="004520E0"/>
    <w:rsid w:val="00452CAC"/>
    <w:rsid w:val="00457565"/>
    <w:rsid w:val="00457B71"/>
    <w:rsid w:val="004616EB"/>
    <w:rsid w:val="00461847"/>
    <w:rsid w:val="004637A7"/>
    <w:rsid w:val="00464689"/>
    <w:rsid w:val="004669E2"/>
    <w:rsid w:val="00470ADB"/>
    <w:rsid w:val="00470C31"/>
    <w:rsid w:val="00471DE0"/>
    <w:rsid w:val="004734D0"/>
    <w:rsid w:val="00473A58"/>
    <w:rsid w:val="0047556B"/>
    <w:rsid w:val="00477768"/>
    <w:rsid w:val="004803E6"/>
    <w:rsid w:val="00481E22"/>
    <w:rsid w:val="00482BED"/>
    <w:rsid w:val="004836AA"/>
    <w:rsid w:val="00491EF5"/>
    <w:rsid w:val="00492BC5"/>
    <w:rsid w:val="004964F1"/>
    <w:rsid w:val="004A16BC"/>
    <w:rsid w:val="004A2B94"/>
    <w:rsid w:val="004A616A"/>
    <w:rsid w:val="004A72C6"/>
    <w:rsid w:val="004B05A5"/>
    <w:rsid w:val="004B681B"/>
    <w:rsid w:val="004B6F6A"/>
    <w:rsid w:val="004B7B11"/>
    <w:rsid w:val="004B7C0C"/>
    <w:rsid w:val="004C3898"/>
    <w:rsid w:val="004C5775"/>
    <w:rsid w:val="004D10B9"/>
    <w:rsid w:val="004D36B1"/>
    <w:rsid w:val="004D3857"/>
    <w:rsid w:val="004D7963"/>
    <w:rsid w:val="004D7E58"/>
    <w:rsid w:val="004D7EBD"/>
    <w:rsid w:val="004E0813"/>
    <w:rsid w:val="004E1D38"/>
    <w:rsid w:val="004E2680"/>
    <w:rsid w:val="004E28F9"/>
    <w:rsid w:val="004E3085"/>
    <w:rsid w:val="004E462E"/>
    <w:rsid w:val="004E4E45"/>
    <w:rsid w:val="004E56DC"/>
    <w:rsid w:val="004E76F4"/>
    <w:rsid w:val="004F032B"/>
    <w:rsid w:val="004F0B4E"/>
    <w:rsid w:val="004F0B6C"/>
    <w:rsid w:val="004F1677"/>
    <w:rsid w:val="004F2078"/>
    <w:rsid w:val="004F30E1"/>
    <w:rsid w:val="004F37DB"/>
    <w:rsid w:val="004F38A3"/>
    <w:rsid w:val="004F44D9"/>
    <w:rsid w:val="004F4DA3"/>
    <w:rsid w:val="004F53EE"/>
    <w:rsid w:val="004F7226"/>
    <w:rsid w:val="005002D9"/>
    <w:rsid w:val="00501ADB"/>
    <w:rsid w:val="00505421"/>
    <w:rsid w:val="00506557"/>
    <w:rsid w:val="0050677A"/>
    <w:rsid w:val="005108D8"/>
    <w:rsid w:val="00510F35"/>
    <w:rsid w:val="005116F9"/>
    <w:rsid w:val="00511900"/>
    <w:rsid w:val="0051236D"/>
    <w:rsid w:val="00512550"/>
    <w:rsid w:val="00512725"/>
    <w:rsid w:val="005153A7"/>
    <w:rsid w:val="00520A4B"/>
    <w:rsid w:val="005219CF"/>
    <w:rsid w:val="0052458C"/>
    <w:rsid w:val="00531FCE"/>
    <w:rsid w:val="00534589"/>
    <w:rsid w:val="00534B59"/>
    <w:rsid w:val="00536759"/>
    <w:rsid w:val="00537C62"/>
    <w:rsid w:val="005408BD"/>
    <w:rsid w:val="00544F93"/>
    <w:rsid w:val="00546970"/>
    <w:rsid w:val="00552EA1"/>
    <w:rsid w:val="005545EF"/>
    <w:rsid w:val="00554E19"/>
    <w:rsid w:val="00555B23"/>
    <w:rsid w:val="005561B1"/>
    <w:rsid w:val="00556BBA"/>
    <w:rsid w:val="00560289"/>
    <w:rsid w:val="0056121F"/>
    <w:rsid w:val="00563FEA"/>
    <w:rsid w:val="00572505"/>
    <w:rsid w:val="00580EF0"/>
    <w:rsid w:val="00582809"/>
    <w:rsid w:val="00582D57"/>
    <w:rsid w:val="00585B38"/>
    <w:rsid w:val="00586965"/>
    <w:rsid w:val="0058798C"/>
    <w:rsid w:val="005900FA"/>
    <w:rsid w:val="00592C9E"/>
    <w:rsid w:val="005935A4"/>
    <w:rsid w:val="0059415C"/>
    <w:rsid w:val="005948C2"/>
    <w:rsid w:val="00595DCA"/>
    <w:rsid w:val="00596C30"/>
    <w:rsid w:val="0059779B"/>
    <w:rsid w:val="005A0992"/>
    <w:rsid w:val="005A209A"/>
    <w:rsid w:val="005A23FC"/>
    <w:rsid w:val="005A4D15"/>
    <w:rsid w:val="005A662D"/>
    <w:rsid w:val="005A78E9"/>
    <w:rsid w:val="005B0C4B"/>
    <w:rsid w:val="005B1409"/>
    <w:rsid w:val="005B35D7"/>
    <w:rsid w:val="005B392A"/>
    <w:rsid w:val="005B3AA3"/>
    <w:rsid w:val="005B3BCA"/>
    <w:rsid w:val="005B57FF"/>
    <w:rsid w:val="005B58D8"/>
    <w:rsid w:val="005B6F83"/>
    <w:rsid w:val="005C018D"/>
    <w:rsid w:val="005C3406"/>
    <w:rsid w:val="005C3557"/>
    <w:rsid w:val="005C49F6"/>
    <w:rsid w:val="005C74FB"/>
    <w:rsid w:val="005D1602"/>
    <w:rsid w:val="005D1882"/>
    <w:rsid w:val="005D424A"/>
    <w:rsid w:val="005D62B7"/>
    <w:rsid w:val="005E00A2"/>
    <w:rsid w:val="005E1BC3"/>
    <w:rsid w:val="005E2121"/>
    <w:rsid w:val="005E385F"/>
    <w:rsid w:val="005E43D6"/>
    <w:rsid w:val="005E4FD1"/>
    <w:rsid w:val="005E5106"/>
    <w:rsid w:val="005E5B81"/>
    <w:rsid w:val="005E5DF3"/>
    <w:rsid w:val="005F058F"/>
    <w:rsid w:val="005F2CB1"/>
    <w:rsid w:val="005F3025"/>
    <w:rsid w:val="005F31D6"/>
    <w:rsid w:val="005F618C"/>
    <w:rsid w:val="005F70BD"/>
    <w:rsid w:val="006004D2"/>
    <w:rsid w:val="0060283C"/>
    <w:rsid w:val="00602CDD"/>
    <w:rsid w:val="00604F14"/>
    <w:rsid w:val="00606A0F"/>
    <w:rsid w:val="00606E65"/>
    <w:rsid w:val="0061020E"/>
    <w:rsid w:val="00611B83"/>
    <w:rsid w:val="00612C79"/>
    <w:rsid w:val="00613257"/>
    <w:rsid w:val="00614BCA"/>
    <w:rsid w:val="00620A71"/>
    <w:rsid w:val="00620D80"/>
    <w:rsid w:val="006215A1"/>
    <w:rsid w:val="006234A6"/>
    <w:rsid w:val="006236DC"/>
    <w:rsid w:val="006248CF"/>
    <w:rsid w:val="00630001"/>
    <w:rsid w:val="006311B3"/>
    <w:rsid w:val="00631EAA"/>
    <w:rsid w:val="0063284C"/>
    <w:rsid w:val="0063324E"/>
    <w:rsid w:val="00633E97"/>
    <w:rsid w:val="00635CB6"/>
    <w:rsid w:val="00636398"/>
    <w:rsid w:val="006368D3"/>
    <w:rsid w:val="006377EC"/>
    <w:rsid w:val="00640CEC"/>
    <w:rsid w:val="0064151F"/>
    <w:rsid w:val="00641533"/>
    <w:rsid w:val="0064208D"/>
    <w:rsid w:val="0064234C"/>
    <w:rsid w:val="00643475"/>
    <w:rsid w:val="0064396A"/>
    <w:rsid w:val="0064624E"/>
    <w:rsid w:val="00647A29"/>
    <w:rsid w:val="00647CDD"/>
    <w:rsid w:val="00650AB9"/>
    <w:rsid w:val="00655733"/>
    <w:rsid w:val="00655ACD"/>
    <w:rsid w:val="00656A92"/>
    <w:rsid w:val="00656C2A"/>
    <w:rsid w:val="00656DDE"/>
    <w:rsid w:val="00656F0F"/>
    <w:rsid w:val="00657899"/>
    <w:rsid w:val="00657C83"/>
    <w:rsid w:val="0066011D"/>
    <w:rsid w:val="006607C0"/>
    <w:rsid w:val="006613A6"/>
    <w:rsid w:val="006627A2"/>
    <w:rsid w:val="0066294B"/>
    <w:rsid w:val="006634E6"/>
    <w:rsid w:val="00665272"/>
    <w:rsid w:val="0066550C"/>
    <w:rsid w:val="006655EE"/>
    <w:rsid w:val="006663C2"/>
    <w:rsid w:val="00667EE7"/>
    <w:rsid w:val="00670922"/>
    <w:rsid w:val="00670AD7"/>
    <w:rsid w:val="00670BE1"/>
    <w:rsid w:val="0067218F"/>
    <w:rsid w:val="006741F2"/>
    <w:rsid w:val="00674CC3"/>
    <w:rsid w:val="00675C72"/>
    <w:rsid w:val="00676167"/>
    <w:rsid w:val="006771F9"/>
    <w:rsid w:val="006776D7"/>
    <w:rsid w:val="00677795"/>
    <w:rsid w:val="00677C11"/>
    <w:rsid w:val="00677EDA"/>
    <w:rsid w:val="00681003"/>
    <w:rsid w:val="0068100B"/>
    <w:rsid w:val="006817C9"/>
    <w:rsid w:val="00681997"/>
    <w:rsid w:val="00681CA7"/>
    <w:rsid w:val="006821C6"/>
    <w:rsid w:val="006821E5"/>
    <w:rsid w:val="00682D07"/>
    <w:rsid w:val="00683ECE"/>
    <w:rsid w:val="00686EED"/>
    <w:rsid w:val="00691A4C"/>
    <w:rsid w:val="00692CF0"/>
    <w:rsid w:val="00693D59"/>
    <w:rsid w:val="00695FC2"/>
    <w:rsid w:val="00696949"/>
    <w:rsid w:val="00697052"/>
    <w:rsid w:val="006A1768"/>
    <w:rsid w:val="006A32F3"/>
    <w:rsid w:val="006A46FB"/>
    <w:rsid w:val="006A58F2"/>
    <w:rsid w:val="006A5E28"/>
    <w:rsid w:val="006A697B"/>
    <w:rsid w:val="006A7721"/>
    <w:rsid w:val="006A7AFF"/>
    <w:rsid w:val="006A7EA1"/>
    <w:rsid w:val="006B1816"/>
    <w:rsid w:val="006B2099"/>
    <w:rsid w:val="006B50CF"/>
    <w:rsid w:val="006B5427"/>
    <w:rsid w:val="006B798F"/>
    <w:rsid w:val="006C03B8"/>
    <w:rsid w:val="006C37EE"/>
    <w:rsid w:val="006C4121"/>
    <w:rsid w:val="006C56FA"/>
    <w:rsid w:val="006C5E82"/>
    <w:rsid w:val="006C5EC9"/>
    <w:rsid w:val="006C6059"/>
    <w:rsid w:val="006C7522"/>
    <w:rsid w:val="006D525C"/>
    <w:rsid w:val="006D6F08"/>
    <w:rsid w:val="006E062C"/>
    <w:rsid w:val="006E0D9B"/>
    <w:rsid w:val="006E187A"/>
    <w:rsid w:val="006E1C82"/>
    <w:rsid w:val="006E28B7"/>
    <w:rsid w:val="006E2A9B"/>
    <w:rsid w:val="006E2BF3"/>
    <w:rsid w:val="006E2CA4"/>
    <w:rsid w:val="006E2E19"/>
    <w:rsid w:val="006E3310"/>
    <w:rsid w:val="006E482C"/>
    <w:rsid w:val="006E4E39"/>
    <w:rsid w:val="006E565E"/>
    <w:rsid w:val="006E673D"/>
    <w:rsid w:val="006E748E"/>
    <w:rsid w:val="006E7D3B"/>
    <w:rsid w:val="006F1B70"/>
    <w:rsid w:val="006F341D"/>
    <w:rsid w:val="006F3AC1"/>
    <w:rsid w:val="006F3CDE"/>
    <w:rsid w:val="006F3FD5"/>
    <w:rsid w:val="006F40E1"/>
    <w:rsid w:val="006F58D4"/>
    <w:rsid w:val="006F6582"/>
    <w:rsid w:val="0070346E"/>
    <w:rsid w:val="007045AC"/>
    <w:rsid w:val="00704761"/>
    <w:rsid w:val="00704EDB"/>
    <w:rsid w:val="00706101"/>
    <w:rsid w:val="00707072"/>
    <w:rsid w:val="0070796E"/>
    <w:rsid w:val="00707D61"/>
    <w:rsid w:val="00711967"/>
    <w:rsid w:val="00712287"/>
    <w:rsid w:val="00712772"/>
    <w:rsid w:val="007148D3"/>
    <w:rsid w:val="00714D13"/>
    <w:rsid w:val="00715B9A"/>
    <w:rsid w:val="00716C30"/>
    <w:rsid w:val="00721B32"/>
    <w:rsid w:val="0072560F"/>
    <w:rsid w:val="007257D0"/>
    <w:rsid w:val="007269D5"/>
    <w:rsid w:val="00726EA6"/>
    <w:rsid w:val="00727208"/>
    <w:rsid w:val="00727680"/>
    <w:rsid w:val="0073279B"/>
    <w:rsid w:val="00732C59"/>
    <w:rsid w:val="007348B1"/>
    <w:rsid w:val="00735400"/>
    <w:rsid w:val="007362A6"/>
    <w:rsid w:val="00736D7D"/>
    <w:rsid w:val="00740E58"/>
    <w:rsid w:val="0074133A"/>
    <w:rsid w:val="007445A0"/>
    <w:rsid w:val="0074524B"/>
    <w:rsid w:val="0074776A"/>
    <w:rsid w:val="00747D8B"/>
    <w:rsid w:val="00747E5D"/>
    <w:rsid w:val="00751228"/>
    <w:rsid w:val="00754576"/>
    <w:rsid w:val="007571E1"/>
    <w:rsid w:val="007604B2"/>
    <w:rsid w:val="00761326"/>
    <w:rsid w:val="00765281"/>
    <w:rsid w:val="00766BAD"/>
    <w:rsid w:val="00771599"/>
    <w:rsid w:val="007715AC"/>
    <w:rsid w:val="007729A2"/>
    <w:rsid w:val="007755F2"/>
    <w:rsid w:val="007758AC"/>
    <w:rsid w:val="007759BF"/>
    <w:rsid w:val="00775EBA"/>
    <w:rsid w:val="007764E3"/>
    <w:rsid w:val="00776971"/>
    <w:rsid w:val="00780A80"/>
    <w:rsid w:val="00780EF0"/>
    <w:rsid w:val="0078177E"/>
    <w:rsid w:val="0078304C"/>
    <w:rsid w:val="00783673"/>
    <w:rsid w:val="00785490"/>
    <w:rsid w:val="00786713"/>
    <w:rsid w:val="007925EA"/>
    <w:rsid w:val="0079302D"/>
    <w:rsid w:val="00793366"/>
    <w:rsid w:val="00793CD8"/>
    <w:rsid w:val="00795C92"/>
    <w:rsid w:val="00796074"/>
    <w:rsid w:val="00796231"/>
    <w:rsid w:val="007A1CB3"/>
    <w:rsid w:val="007A306F"/>
    <w:rsid w:val="007A43A6"/>
    <w:rsid w:val="007A44B6"/>
    <w:rsid w:val="007A58A6"/>
    <w:rsid w:val="007B26A6"/>
    <w:rsid w:val="007B3D2D"/>
    <w:rsid w:val="007B50AE"/>
    <w:rsid w:val="007B51DF"/>
    <w:rsid w:val="007B7E39"/>
    <w:rsid w:val="007C05DD"/>
    <w:rsid w:val="007C1981"/>
    <w:rsid w:val="007C3801"/>
    <w:rsid w:val="007C3D18"/>
    <w:rsid w:val="007C5977"/>
    <w:rsid w:val="007C60BF"/>
    <w:rsid w:val="007C66F6"/>
    <w:rsid w:val="007C6A07"/>
    <w:rsid w:val="007C6F91"/>
    <w:rsid w:val="007C75A1"/>
    <w:rsid w:val="007C77A5"/>
    <w:rsid w:val="007D04E5"/>
    <w:rsid w:val="007D5901"/>
    <w:rsid w:val="007D7526"/>
    <w:rsid w:val="007D7F1B"/>
    <w:rsid w:val="007E2C50"/>
    <w:rsid w:val="007E30EF"/>
    <w:rsid w:val="007E3B18"/>
    <w:rsid w:val="007E4610"/>
    <w:rsid w:val="007E4715"/>
    <w:rsid w:val="007E505B"/>
    <w:rsid w:val="007E5676"/>
    <w:rsid w:val="007E7091"/>
    <w:rsid w:val="007F14E3"/>
    <w:rsid w:val="00801886"/>
    <w:rsid w:val="00803FAE"/>
    <w:rsid w:val="0080605F"/>
    <w:rsid w:val="00807786"/>
    <w:rsid w:val="00811FCB"/>
    <w:rsid w:val="00812FA5"/>
    <w:rsid w:val="00813B8A"/>
    <w:rsid w:val="008158D6"/>
    <w:rsid w:val="00817196"/>
    <w:rsid w:val="00821363"/>
    <w:rsid w:val="008235DB"/>
    <w:rsid w:val="00824AB4"/>
    <w:rsid w:val="00825C42"/>
    <w:rsid w:val="00825D25"/>
    <w:rsid w:val="00827D6F"/>
    <w:rsid w:val="00827DA0"/>
    <w:rsid w:val="0083185F"/>
    <w:rsid w:val="0083289D"/>
    <w:rsid w:val="008376AC"/>
    <w:rsid w:val="008444E8"/>
    <w:rsid w:val="00844A6F"/>
    <w:rsid w:val="00844E80"/>
    <w:rsid w:val="00846FE7"/>
    <w:rsid w:val="008504E5"/>
    <w:rsid w:val="00850B43"/>
    <w:rsid w:val="00855CBC"/>
    <w:rsid w:val="00856911"/>
    <w:rsid w:val="00856AEC"/>
    <w:rsid w:val="00857C27"/>
    <w:rsid w:val="008677FD"/>
    <w:rsid w:val="00867D54"/>
    <w:rsid w:val="008706D4"/>
    <w:rsid w:val="00870F8A"/>
    <w:rsid w:val="008719A4"/>
    <w:rsid w:val="00871D23"/>
    <w:rsid w:val="00873CEB"/>
    <w:rsid w:val="00874312"/>
    <w:rsid w:val="0087437C"/>
    <w:rsid w:val="00875394"/>
    <w:rsid w:val="00875CD7"/>
    <w:rsid w:val="00876B4D"/>
    <w:rsid w:val="00876C7A"/>
    <w:rsid w:val="00877F18"/>
    <w:rsid w:val="008855A6"/>
    <w:rsid w:val="0088611D"/>
    <w:rsid w:val="00886711"/>
    <w:rsid w:val="00891DAA"/>
    <w:rsid w:val="0089371C"/>
    <w:rsid w:val="008941E3"/>
    <w:rsid w:val="00894A24"/>
    <w:rsid w:val="00894A88"/>
    <w:rsid w:val="00895096"/>
    <w:rsid w:val="00895386"/>
    <w:rsid w:val="008A21FF"/>
    <w:rsid w:val="008A2CE2"/>
    <w:rsid w:val="008A30AC"/>
    <w:rsid w:val="008A344D"/>
    <w:rsid w:val="008A44B8"/>
    <w:rsid w:val="008A491A"/>
    <w:rsid w:val="008A51A8"/>
    <w:rsid w:val="008A54C7"/>
    <w:rsid w:val="008A77D8"/>
    <w:rsid w:val="008B0483"/>
    <w:rsid w:val="008B120C"/>
    <w:rsid w:val="008B25FF"/>
    <w:rsid w:val="008B31E1"/>
    <w:rsid w:val="008B51A0"/>
    <w:rsid w:val="008B592A"/>
    <w:rsid w:val="008B6239"/>
    <w:rsid w:val="008B6D94"/>
    <w:rsid w:val="008B7B5C"/>
    <w:rsid w:val="008C0C99"/>
    <w:rsid w:val="008C0E97"/>
    <w:rsid w:val="008C1555"/>
    <w:rsid w:val="008C2017"/>
    <w:rsid w:val="008C317E"/>
    <w:rsid w:val="008C36F9"/>
    <w:rsid w:val="008C4958"/>
    <w:rsid w:val="008C4BAA"/>
    <w:rsid w:val="008C4F94"/>
    <w:rsid w:val="008C6AE8"/>
    <w:rsid w:val="008C7573"/>
    <w:rsid w:val="008D00A5"/>
    <w:rsid w:val="008D34F1"/>
    <w:rsid w:val="008D39D8"/>
    <w:rsid w:val="008D5DE5"/>
    <w:rsid w:val="008D65B2"/>
    <w:rsid w:val="008D6D1A"/>
    <w:rsid w:val="008E01D3"/>
    <w:rsid w:val="008E065E"/>
    <w:rsid w:val="008E0927"/>
    <w:rsid w:val="008E1909"/>
    <w:rsid w:val="008E1D4C"/>
    <w:rsid w:val="008E2E72"/>
    <w:rsid w:val="008E43C4"/>
    <w:rsid w:val="008E5B76"/>
    <w:rsid w:val="008E7322"/>
    <w:rsid w:val="008F0E4B"/>
    <w:rsid w:val="008F19F8"/>
    <w:rsid w:val="008F1C4E"/>
    <w:rsid w:val="008F1CC4"/>
    <w:rsid w:val="008F1EAB"/>
    <w:rsid w:val="008F33DC"/>
    <w:rsid w:val="008F3773"/>
    <w:rsid w:val="008F38E1"/>
    <w:rsid w:val="008F477F"/>
    <w:rsid w:val="00902350"/>
    <w:rsid w:val="0090336B"/>
    <w:rsid w:val="009053AA"/>
    <w:rsid w:val="00906939"/>
    <w:rsid w:val="00906EB0"/>
    <w:rsid w:val="009102A4"/>
    <w:rsid w:val="00910B7D"/>
    <w:rsid w:val="00911DFB"/>
    <w:rsid w:val="00912033"/>
    <w:rsid w:val="00912BF5"/>
    <w:rsid w:val="009139D9"/>
    <w:rsid w:val="00914AD8"/>
    <w:rsid w:val="00916079"/>
    <w:rsid w:val="00917CE9"/>
    <w:rsid w:val="0092075B"/>
    <w:rsid w:val="00920BF2"/>
    <w:rsid w:val="00922010"/>
    <w:rsid w:val="00931BD9"/>
    <w:rsid w:val="009325A2"/>
    <w:rsid w:val="0093273A"/>
    <w:rsid w:val="00934801"/>
    <w:rsid w:val="0093500B"/>
    <w:rsid w:val="009352CE"/>
    <w:rsid w:val="009368F3"/>
    <w:rsid w:val="00941636"/>
    <w:rsid w:val="009432D1"/>
    <w:rsid w:val="00943742"/>
    <w:rsid w:val="00943CAF"/>
    <w:rsid w:val="0094469A"/>
    <w:rsid w:val="0094578A"/>
    <w:rsid w:val="00945C05"/>
    <w:rsid w:val="0094688D"/>
    <w:rsid w:val="00946945"/>
    <w:rsid w:val="00947713"/>
    <w:rsid w:val="009479BB"/>
    <w:rsid w:val="00950DE7"/>
    <w:rsid w:val="00953920"/>
    <w:rsid w:val="00953D47"/>
    <w:rsid w:val="00956520"/>
    <w:rsid w:val="0095681E"/>
    <w:rsid w:val="009569B9"/>
    <w:rsid w:val="009572D4"/>
    <w:rsid w:val="00961921"/>
    <w:rsid w:val="0096430A"/>
    <w:rsid w:val="00965348"/>
    <w:rsid w:val="0096554B"/>
    <w:rsid w:val="0096584A"/>
    <w:rsid w:val="00965C27"/>
    <w:rsid w:val="00971F08"/>
    <w:rsid w:val="00971F7A"/>
    <w:rsid w:val="00975FA9"/>
    <w:rsid w:val="0097603D"/>
    <w:rsid w:val="00976949"/>
    <w:rsid w:val="00977E7F"/>
    <w:rsid w:val="00980477"/>
    <w:rsid w:val="00983A0C"/>
    <w:rsid w:val="00984FA8"/>
    <w:rsid w:val="00985253"/>
    <w:rsid w:val="009853B3"/>
    <w:rsid w:val="00990630"/>
    <w:rsid w:val="00991761"/>
    <w:rsid w:val="00994DCA"/>
    <w:rsid w:val="009960EC"/>
    <w:rsid w:val="009970DD"/>
    <w:rsid w:val="009A0FBA"/>
    <w:rsid w:val="009A12D8"/>
    <w:rsid w:val="009A1601"/>
    <w:rsid w:val="009A3056"/>
    <w:rsid w:val="009A3BB6"/>
    <w:rsid w:val="009A462D"/>
    <w:rsid w:val="009A5CBA"/>
    <w:rsid w:val="009A61C6"/>
    <w:rsid w:val="009B0779"/>
    <w:rsid w:val="009B0AF6"/>
    <w:rsid w:val="009B1C01"/>
    <w:rsid w:val="009B1F30"/>
    <w:rsid w:val="009B3AC2"/>
    <w:rsid w:val="009B436B"/>
    <w:rsid w:val="009B4DF4"/>
    <w:rsid w:val="009B564E"/>
    <w:rsid w:val="009B7E87"/>
    <w:rsid w:val="009C0169"/>
    <w:rsid w:val="009C05DB"/>
    <w:rsid w:val="009C0B9A"/>
    <w:rsid w:val="009C1B12"/>
    <w:rsid w:val="009C1D9F"/>
    <w:rsid w:val="009C20FF"/>
    <w:rsid w:val="009C218A"/>
    <w:rsid w:val="009C3070"/>
    <w:rsid w:val="009C3A78"/>
    <w:rsid w:val="009C403E"/>
    <w:rsid w:val="009D0881"/>
    <w:rsid w:val="009D4FF0"/>
    <w:rsid w:val="009D703C"/>
    <w:rsid w:val="009D718F"/>
    <w:rsid w:val="009E068F"/>
    <w:rsid w:val="009E14E0"/>
    <w:rsid w:val="009E2E13"/>
    <w:rsid w:val="009E35DB"/>
    <w:rsid w:val="009E47A3"/>
    <w:rsid w:val="009F08F3"/>
    <w:rsid w:val="009F344F"/>
    <w:rsid w:val="009F46FC"/>
    <w:rsid w:val="009F6D9A"/>
    <w:rsid w:val="00A03041"/>
    <w:rsid w:val="00A031D8"/>
    <w:rsid w:val="00A039E6"/>
    <w:rsid w:val="00A048A8"/>
    <w:rsid w:val="00A04F49"/>
    <w:rsid w:val="00A05B26"/>
    <w:rsid w:val="00A07351"/>
    <w:rsid w:val="00A07BDC"/>
    <w:rsid w:val="00A07BFF"/>
    <w:rsid w:val="00A11322"/>
    <w:rsid w:val="00A13E54"/>
    <w:rsid w:val="00A15684"/>
    <w:rsid w:val="00A179FA"/>
    <w:rsid w:val="00A17F63"/>
    <w:rsid w:val="00A2193B"/>
    <w:rsid w:val="00A21ED8"/>
    <w:rsid w:val="00A22470"/>
    <w:rsid w:val="00A23443"/>
    <w:rsid w:val="00A2351A"/>
    <w:rsid w:val="00A23DCC"/>
    <w:rsid w:val="00A25808"/>
    <w:rsid w:val="00A2621E"/>
    <w:rsid w:val="00A264A9"/>
    <w:rsid w:val="00A26DCF"/>
    <w:rsid w:val="00A27785"/>
    <w:rsid w:val="00A30187"/>
    <w:rsid w:val="00A320D4"/>
    <w:rsid w:val="00A33D23"/>
    <w:rsid w:val="00A3448A"/>
    <w:rsid w:val="00A36297"/>
    <w:rsid w:val="00A36957"/>
    <w:rsid w:val="00A3769B"/>
    <w:rsid w:val="00A37CE5"/>
    <w:rsid w:val="00A41E2B"/>
    <w:rsid w:val="00A431E9"/>
    <w:rsid w:val="00A4413A"/>
    <w:rsid w:val="00A45B74"/>
    <w:rsid w:val="00A50294"/>
    <w:rsid w:val="00A50665"/>
    <w:rsid w:val="00A52E1D"/>
    <w:rsid w:val="00A61499"/>
    <w:rsid w:val="00A62A77"/>
    <w:rsid w:val="00A63483"/>
    <w:rsid w:val="00A657D7"/>
    <w:rsid w:val="00A660AC"/>
    <w:rsid w:val="00A676AD"/>
    <w:rsid w:val="00A67E6C"/>
    <w:rsid w:val="00A71B99"/>
    <w:rsid w:val="00A72AFF"/>
    <w:rsid w:val="00A739D0"/>
    <w:rsid w:val="00A761D4"/>
    <w:rsid w:val="00A77EC4"/>
    <w:rsid w:val="00A80468"/>
    <w:rsid w:val="00A84045"/>
    <w:rsid w:val="00A8443D"/>
    <w:rsid w:val="00A917A7"/>
    <w:rsid w:val="00A92879"/>
    <w:rsid w:val="00A92F7E"/>
    <w:rsid w:val="00A9442A"/>
    <w:rsid w:val="00AA016F"/>
    <w:rsid w:val="00AA0FF9"/>
    <w:rsid w:val="00AA143A"/>
    <w:rsid w:val="00AA1ED6"/>
    <w:rsid w:val="00AA2E18"/>
    <w:rsid w:val="00AA3B0C"/>
    <w:rsid w:val="00AA51D6"/>
    <w:rsid w:val="00AA592B"/>
    <w:rsid w:val="00AA5C2E"/>
    <w:rsid w:val="00AA7058"/>
    <w:rsid w:val="00AB0BC8"/>
    <w:rsid w:val="00AB11CA"/>
    <w:rsid w:val="00AB14D9"/>
    <w:rsid w:val="00AB1F09"/>
    <w:rsid w:val="00AB2B79"/>
    <w:rsid w:val="00AB4AB8"/>
    <w:rsid w:val="00AB5CED"/>
    <w:rsid w:val="00AB655E"/>
    <w:rsid w:val="00AB6906"/>
    <w:rsid w:val="00AB76F7"/>
    <w:rsid w:val="00AC007F"/>
    <w:rsid w:val="00AC2ECD"/>
    <w:rsid w:val="00AC3119"/>
    <w:rsid w:val="00AC49FB"/>
    <w:rsid w:val="00AC5A10"/>
    <w:rsid w:val="00AC603C"/>
    <w:rsid w:val="00AC72B0"/>
    <w:rsid w:val="00AD0AA3"/>
    <w:rsid w:val="00AD2ED0"/>
    <w:rsid w:val="00AD3943"/>
    <w:rsid w:val="00AD3F94"/>
    <w:rsid w:val="00AD492B"/>
    <w:rsid w:val="00AD4A5A"/>
    <w:rsid w:val="00AD55D4"/>
    <w:rsid w:val="00AD57C7"/>
    <w:rsid w:val="00AD6421"/>
    <w:rsid w:val="00AD6D35"/>
    <w:rsid w:val="00AD7AEE"/>
    <w:rsid w:val="00AE137C"/>
    <w:rsid w:val="00AE1D2A"/>
    <w:rsid w:val="00AE27AC"/>
    <w:rsid w:val="00AE3A82"/>
    <w:rsid w:val="00AE3BEF"/>
    <w:rsid w:val="00AE40E0"/>
    <w:rsid w:val="00AE4DBA"/>
    <w:rsid w:val="00AE4F07"/>
    <w:rsid w:val="00AE5083"/>
    <w:rsid w:val="00AF1C5D"/>
    <w:rsid w:val="00AF2192"/>
    <w:rsid w:val="00AF42D7"/>
    <w:rsid w:val="00AF6CE8"/>
    <w:rsid w:val="00B006FE"/>
    <w:rsid w:val="00B007CB"/>
    <w:rsid w:val="00B00F65"/>
    <w:rsid w:val="00B02AA9"/>
    <w:rsid w:val="00B02FA3"/>
    <w:rsid w:val="00B0408C"/>
    <w:rsid w:val="00B05084"/>
    <w:rsid w:val="00B1015C"/>
    <w:rsid w:val="00B103A1"/>
    <w:rsid w:val="00B127EA"/>
    <w:rsid w:val="00B157F9"/>
    <w:rsid w:val="00B1639E"/>
    <w:rsid w:val="00B20256"/>
    <w:rsid w:val="00B20D09"/>
    <w:rsid w:val="00B21345"/>
    <w:rsid w:val="00B2763F"/>
    <w:rsid w:val="00B27AAC"/>
    <w:rsid w:val="00B27DAE"/>
    <w:rsid w:val="00B27F19"/>
    <w:rsid w:val="00B30929"/>
    <w:rsid w:val="00B313A0"/>
    <w:rsid w:val="00B368D3"/>
    <w:rsid w:val="00B372AA"/>
    <w:rsid w:val="00B373C0"/>
    <w:rsid w:val="00B40445"/>
    <w:rsid w:val="00B409E0"/>
    <w:rsid w:val="00B41888"/>
    <w:rsid w:val="00B41979"/>
    <w:rsid w:val="00B43529"/>
    <w:rsid w:val="00B45A52"/>
    <w:rsid w:val="00B46175"/>
    <w:rsid w:val="00B5088E"/>
    <w:rsid w:val="00B548B7"/>
    <w:rsid w:val="00B54E07"/>
    <w:rsid w:val="00B57E96"/>
    <w:rsid w:val="00B664C7"/>
    <w:rsid w:val="00B713D8"/>
    <w:rsid w:val="00B739F6"/>
    <w:rsid w:val="00B74CBA"/>
    <w:rsid w:val="00B75101"/>
    <w:rsid w:val="00B76DE8"/>
    <w:rsid w:val="00B77B79"/>
    <w:rsid w:val="00B80223"/>
    <w:rsid w:val="00B81A6C"/>
    <w:rsid w:val="00B81ADC"/>
    <w:rsid w:val="00B85DE5"/>
    <w:rsid w:val="00B90F73"/>
    <w:rsid w:val="00B91D72"/>
    <w:rsid w:val="00B92D9B"/>
    <w:rsid w:val="00B93B59"/>
    <w:rsid w:val="00B9406A"/>
    <w:rsid w:val="00B97479"/>
    <w:rsid w:val="00B97FAC"/>
    <w:rsid w:val="00BA2280"/>
    <w:rsid w:val="00BA234F"/>
    <w:rsid w:val="00BA2A08"/>
    <w:rsid w:val="00BA56D2"/>
    <w:rsid w:val="00BA683F"/>
    <w:rsid w:val="00BA76E0"/>
    <w:rsid w:val="00BB12AE"/>
    <w:rsid w:val="00BB2A25"/>
    <w:rsid w:val="00BB5011"/>
    <w:rsid w:val="00BB51E9"/>
    <w:rsid w:val="00BC0FDC"/>
    <w:rsid w:val="00BC3053"/>
    <w:rsid w:val="00BC4D2E"/>
    <w:rsid w:val="00BC5C07"/>
    <w:rsid w:val="00BC6648"/>
    <w:rsid w:val="00BD0E65"/>
    <w:rsid w:val="00BD48AC"/>
    <w:rsid w:val="00BD5F1A"/>
    <w:rsid w:val="00BE0E12"/>
    <w:rsid w:val="00BE11B1"/>
    <w:rsid w:val="00BE1234"/>
    <w:rsid w:val="00BE1DAC"/>
    <w:rsid w:val="00BE21AA"/>
    <w:rsid w:val="00BE2FA6"/>
    <w:rsid w:val="00BE333F"/>
    <w:rsid w:val="00BE6473"/>
    <w:rsid w:val="00BE7406"/>
    <w:rsid w:val="00BE7603"/>
    <w:rsid w:val="00BF06F0"/>
    <w:rsid w:val="00BF0FB5"/>
    <w:rsid w:val="00BF2606"/>
    <w:rsid w:val="00BF3279"/>
    <w:rsid w:val="00BF60DF"/>
    <w:rsid w:val="00BF6FAD"/>
    <w:rsid w:val="00BF74C7"/>
    <w:rsid w:val="00C003B6"/>
    <w:rsid w:val="00C015F1"/>
    <w:rsid w:val="00C01F33"/>
    <w:rsid w:val="00C02CC6"/>
    <w:rsid w:val="00C040F7"/>
    <w:rsid w:val="00C044AB"/>
    <w:rsid w:val="00C04A89"/>
    <w:rsid w:val="00C050BB"/>
    <w:rsid w:val="00C05706"/>
    <w:rsid w:val="00C06354"/>
    <w:rsid w:val="00C07377"/>
    <w:rsid w:val="00C10478"/>
    <w:rsid w:val="00C10DC2"/>
    <w:rsid w:val="00C12107"/>
    <w:rsid w:val="00C14D4B"/>
    <w:rsid w:val="00C154BB"/>
    <w:rsid w:val="00C178F0"/>
    <w:rsid w:val="00C2107A"/>
    <w:rsid w:val="00C22FB4"/>
    <w:rsid w:val="00C235EB"/>
    <w:rsid w:val="00C23A50"/>
    <w:rsid w:val="00C24DF6"/>
    <w:rsid w:val="00C26AD9"/>
    <w:rsid w:val="00C279B5"/>
    <w:rsid w:val="00C27C45"/>
    <w:rsid w:val="00C312F4"/>
    <w:rsid w:val="00C317EE"/>
    <w:rsid w:val="00C32842"/>
    <w:rsid w:val="00C3719D"/>
    <w:rsid w:val="00C37CB2"/>
    <w:rsid w:val="00C44736"/>
    <w:rsid w:val="00C473A5"/>
    <w:rsid w:val="00C500C9"/>
    <w:rsid w:val="00C50BFD"/>
    <w:rsid w:val="00C54995"/>
    <w:rsid w:val="00C54D41"/>
    <w:rsid w:val="00C55B7F"/>
    <w:rsid w:val="00C57544"/>
    <w:rsid w:val="00C60783"/>
    <w:rsid w:val="00C61803"/>
    <w:rsid w:val="00C636AF"/>
    <w:rsid w:val="00C63A75"/>
    <w:rsid w:val="00C64672"/>
    <w:rsid w:val="00C70697"/>
    <w:rsid w:val="00C72093"/>
    <w:rsid w:val="00C72EF4"/>
    <w:rsid w:val="00C732D1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D33"/>
    <w:rsid w:val="00CA1ED8"/>
    <w:rsid w:val="00CA4A1D"/>
    <w:rsid w:val="00CA4D49"/>
    <w:rsid w:val="00CB1F63"/>
    <w:rsid w:val="00CB3E28"/>
    <w:rsid w:val="00CB4011"/>
    <w:rsid w:val="00CB44DC"/>
    <w:rsid w:val="00CB4BBE"/>
    <w:rsid w:val="00CB7170"/>
    <w:rsid w:val="00CB7D8F"/>
    <w:rsid w:val="00CC040E"/>
    <w:rsid w:val="00CC111F"/>
    <w:rsid w:val="00CC2011"/>
    <w:rsid w:val="00CC3E56"/>
    <w:rsid w:val="00CC3EA0"/>
    <w:rsid w:val="00CC4232"/>
    <w:rsid w:val="00CC7B45"/>
    <w:rsid w:val="00CD1188"/>
    <w:rsid w:val="00CD2ED1"/>
    <w:rsid w:val="00CD337B"/>
    <w:rsid w:val="00CD3438"/>
    <w:rsid w:val="00CD6DD9"/>
    <w:rsid w:val="00CD706B"/>
    <w:rsid w:val="00CE0424"/>
    <w:rsid w:val="00CE53D4"/>
    <w:rsid w:val="00CE7561"/>
    <w:rsid w:val="00CF04F5"/>
    <w:rsid w:val="00CF0CCA"/>
    <w:rsid w:val="00CF1354"/>
    <w:rsid w:val="00CF25F5"/>
    <w:rsid w:val="00CF2C99"/>
    <w:rsid w:val="00CF3B1F"/>
    <w:rsid w:val="00CF3BF6"/>
    <w:rsid w:val="00CF5F00"/>
    <w:rsid w:val="00CF625B"/>
    <w:rsid w:val="00CF64DA"/>
    <w:rsid w:val="00CF65C8"/>
    <w:rsid w:val="00CF687E"/>
    <w:rsid w:val="00D012A4"/>
    <w:rsid w:val="00D0349B"/>
    <w:rsid w:val="00D10249"/>
    <w:rsid w:val="00D10FC8"/>
    <w:rsid w:val="00D1138D"/>
    <w:rsid w:val="00D115C3"/>
    <w:rsid w:val="00D11897"/>
    <w:rsid w:val="00D125E8"/>
    <w:rsid w:val="00D13135"/>
    <w:rsid w:val="00D13E4E"/>
    <w:rsid w:val="00D21FD8"/>
    <w:rsid w:val="00D23320"/>
    <w:rsid w:val="00D239A7"/>
    <w:rsid w:val="00D23F47"/>
    <w:rsid w:val="00D2405B"/>
    <w:rsid w:val="00D27DC1"/>
    <w:rsid w:val="00D35D89"/>
    <w:rsid w:val="00D36E71"/>
    <w:rsid w:val="00D37D87"/>
    <w:rsid w:val="00D40B33"/>
    <w:rsid w:val="00D4318F"/>
    <w:rsid w:val="00D438BF"/>
    <w:rsid w:val="00D440F8"/>
    <w:rsid w:val="00D44779"/>
    <w:rsid w:val="00D4622E"/>
    <w:rsid w:val="00D46F87"/>
    <w:rsid w:val="00D473D9"/>
    <w:rsid w:val="00D50B73"/>
    <w:rsid w:val="00D546FF"/>
    <w:rsid w:val="00D552A3"/>
    <w:rsid w:val="00D55AD5"/>
    <w:rsid w:val="00D566A2"/>
    <w:rsid w:val="00D576CA"/>
    <w:rsid w:val="00D61AF5"/>
    <w:rsid w:val="00D62BA2"/>
    <w:rsid w:val="00D65243"/>
    <w:rsid w:val="00D652B5"/>
    <w:rsid w:val="00D66155"/>
    <w:rsid w:val="00D6784B"/>
    <w:rsid w:val="00D6792C"/>
    <w:rsid w:val="00D708B0"/>
    <w:rsid w:val="00D70935"/>
    <w:rsid w:val="00D745CB"/>
    <w:rsid w:val="00D754EA"/>
    <w:rsid w:val="00D76453"/>
    <w:rsid w:val="00D77B1D"/>
    <w:rsid w:val="00D8021F"/>
    <w:rsid w:val="00D80383"/>
    <w:rsid w:val="00D811C9"/>
    <w:rsid w:val="00D823C6"/>
    <w:rsid w:val="00D8327F"/>
    <w:rsid w:val="00D86CA3"/>
    <w:rsid w:val="00D871CE"/>
    <w:rsid w:val="00D87C20"/>
    <w:rsid w:val="00D900F5"/>
    <w:rsid w:val="00D912CF"/>
    <w:rsid w:val="00D9196D"/>
    <w:rsid w:val="00D92982"/>
    <w:rsid w:val="00D92D13"/>
    <w:rsid w:val="00D953EC"/>
    <w:rsid w:val="00D959BE"/>
    <w:rsid w:val="00D97107"/>
    <w:rsid w:val="00DA20CE"/>
    <w:rsid w:val="00DA24E4"/>
    <w:rsid w:val="00DA305E"/>
    <w:rsid w:val="00DA5417"/>
    <w:rsid w:val="00DA56E8"/>
    <w:rsid w:val="00DA747E"/>
    <w:rsid w:val="00DB0A9F"/>
    <w:rsid w:val="00DB0C52"/>
    <w:rsid w:val="00DB27CC"/>
    <w:rsid w:val="00DB377D"/>
    <w:rsid w:val="00DB5709"/>
    <w:rsid w:val="00DB6456"/>
    <w:rsid w:val="00DC1604"/>
    <w:rsid w:val="00DC1BCE"/>
    <w:rsid w:val="00DC20A2"/>
    <w:rsid w:val="00DC2D36"/>
    <w:rsid w:val="00DC52C3"/>
    <w:rsid w:val="00DC53EF"/>
    <w:rsid w:val="00DC70F8"/>
    <w:rsid w:val="00DD19F2"/>
    <w:rsid w:val="00DD22DE"/>
    <w:rsid w:val="00DE2BE5"/>
    <w:rsid w:val="00DE2F2F"/>
    <w:rsid w:val="00DE3AEA"/>
    <w:rsid w:val="00DE4B2D"/>
    <w:rsid w:val="00DE5608"/>
    <w:rsid w:val="00DE58D0"/>
    <w:rsid w:val="00DE654F"/>
    <w:rsid w:val="00DF0B6E"/>
    <w:rsid w:val="00DF15E0"/>
    <w:rsid w:val="00DF2308"/>
    <w:rsid w:val="00DF2936"/>
    <w:rsid w:val="00DF37A0"/>
    <w:rsid w:val="00DF3BD3"/>
    <w:rsid w:val="00DF69DE"/>
    <w:rsid w:val="00DF71C6"/>
    <w:rsid w:val="00E00B48"/>
    <w:rsid w:val="00E110E7"/>
    <w:rsid w:val="00E11B20"/>
    <w:rsid w:val="00E13A1A"/>
    <w:rsid w:val="00E14CDF"/>
    <w:rsid w:val="00E17AB3"/>
    <w:rsid w:val="00E17BB4"/>
    <w:rsid w:val="00E17FA2"/>
    <w:rsid w:val="00E213D9"/>
    <w:rsid w:val="00E22330"/>
    <w:rsid w:val="00E2451D"/>
    <w:rsid w:val="00E26E05"/>
    <w:rsid w:val="00E30B5A"/>
    <w:rsid w:val="00E3123D"/>
    <w:rsid w:val="00E31461"/>
    <w:rsid w:val="00E31D43"/>
    <w:rsid w:val="00E32608"/>
    <w:rsid w:val="00E34188"/>
    <w:rsid w:val="00E34B6E"/>
    <w:rsid w:val="00E3527B"/>
    <w:rsid w:val="00E35559"/>
    <w:rsid w:val="00E36097"/>
    <w:rsid w:val="00E36B83"/>
    <w:rsid w:val="00E3723A"/>
    <w:rsid w:val="00E37860"/>
    <w:rsid w:val="00E42815"/>
    <w:rsid w:val="00E446F1"/>
    <w:rsid w:val="00E46886"/>
    <w:rsid w:val="00E47AEF"/>
    <w:rsid w:val="00E53145"/>
    <w:rsid w:val="00E53B75"/>
    <w:rsid w:val="00E54E3B"/>
    <w:rsid w:val="00E54EC3"/>
    <w:rsid w:val="00E55058"/>
    <w:rsid w:val="00E56169"/>
    <w:rsid w:val="00E57565"/>
    <w:rsid w:val="00E63838"/>
    <w:rsid w:val="00E6389C"/>
    <w:rsid w:val="00E64434"/>
    <w:rsid w:val="00E67C51"/>
    <w:rsid w:val="00E727B5"/>
    <w:rsid w:val="00E72EFC"/>
    <w:rsid w:val="00E75574"/>
    <w:rsid w:val="00E758EC"/>
    <w:rsid w:val="00E776C2"/>
    <w:rsid w:val="00E8234C"/>
    <w:rsid w:val="00E82E76"/>
    <w:rsid w:val="00E83AA9"/>
    <w:rsid w:val="00E84CF6"/>
    <w:rsid w:val="00E85928"/>
    <w:rsid w:val="00E87822"/>
    <w:rsid w:val="00E90395"/>
    <w:rsid w:val="00E90E49"/>
    <w:rsid w:val="00E9120F"/>
    <w:rsid w:val="00E917BC"/>
    <w:rsid w:val="00E917F9"/>
    <w:rsid w:val="00E9291C"/>
    <w:rsid w:val="00E93FFE"/>
    <w:rsid w:val="00E94F8A"/>
    <w:rsid w:val="00EA3726"/>
    <w:rsid w:val="00EA7A41"/>
    <w:rsid w:val="00EB077B"/>
    <w:rsid w:val="00EB4EA2"/>
    <w:rsid w:val="00EB5C90"/>
    <w:rsid w:val="00EB77F9"/>
    <w:rsid w:val="00EB7E83"/>
    <w:rsid w:val="00EC24D5"/>
    <w:rsid w:val="00EC27C6"/>
    <w:rsid w:val="00EC286D"/>
    <w:rsid w:val="00EC4207"/>
    <w:rsid w:val="00EC5017"/>
    <w:rsid w:val="00EC52FD"/>
    <w:rsid w:val="00EC5653"/>
    <w:rsid w:val="00EC6CD0"/>
    <w:rsid w:val="00EC71CE"/>
    <w:rsid w:val="00ED0403"/>
    <w:rsid w:val="00ED1006"/>
    <w:rsid w:val="00ED3E31"/>
    <w:rsid w:val="00ED69B5"/>
    <w:rsid w:val="00ED709D"/>
    <w:rsid w:val="00EE07A9"/>
    <w:rsid w:val="00EE3411"/>
    <w:rsid w:val="00EE4127"/>
    <w:rsid w:val="00EF18FE"/>
    <w:rsid w:val="00EF2CDE"/>
    <w:rsid w:val="00EF3526"/>
    <w:rsid w:val="00EF396D"/>
    <w:rsid w:val="00EF5368"/>
    <w:rsid w:val="00EF5787"/>
    <w:rsid w:val="00EF60D0"/>
    <w:rsid w:val="00EF6246"/>
    <w:rsid w:val="00F01A93"/>
    <w:rsid w:val="00F04050"/>
    <w:rsid w:val="00F0528D"/>
    <w:rsid w:val="00F06C67"/>
    <w:rsid w:val="00F06DFD"/>
    <w:rsid w:val="00F071D1"/>
    <w:rsid w:val="00F07533"/>
    <w:rsid w:val="00F07987"/>
    <w:rsid w:val="00F10629"/>
    <w:rsid w:val="00F13B89"/>
    <w:rsid w:val="00F14181"/>
    <w:rsid w:val="00F157C8"/>
    <w:rsid w:val="00F15FA5"/>
    <w:rsid w:val="00F1622C"/>
    <w:rsid w:val="00F16AB2"/>
    <w:rsid w:val="00F179BE"/>
    <w:rsid w:val="00F20265"/>
    <w:rsid w:val="00F209B7"/>
    <w:rsid w:val="00F2288E"/>
    <w:rsid w:val="00F2376F"/>
    <w:rsid w:val="00F23D85"/>
    <w:rsid w:val="00F243D8"/>
    <w:rsid w:val="00F30828"/>
    <w:rsid w:val="00F313D6"/>
    <w:rsid w:val="00F317E4"/>
    <w:rsid w:val="00F35875"/>
    <w:rsid w:val="00F3743B"/>
    <w:rsid w:val="00F37E91"/>
    <w:rsid w:val="00F40F0C"/>
    <w:rsid w:val="00F42E0C"/>
    <w:rsid w:val="00F4766C"/>
    <w:rsid w:val="00F5060E"/>
    <w:rsid w:val="00F507D1"/>
    <w:rsid w:val="00F51436"/>
    <w:rsid w:val="00F519CE"/>
    <w:rsid w:val="00F51ADA"/>
    <w:rsid w:val="00F53205"/>
    <w:rsid w:val="00F532DC"/>
    <w:rsid w:val="00F55CB5"/>
    <w:rsid w:val="00F60203"/>
    <w:rsid w:val="00F607C5"/>
    <w:rsid w:val="00F60DEA"/>
    <w:rsid w:val="00F613CE"/>
    <w:rsid w:val="00F6302A"/>
    <w:rsid w:val="00F63950"/>
    <w:rsid w:val="00F64C2B"/>
    <w:rsid w:val="00F651BE"/>
    <w:rsid w:val="00F67681"/>
    <w:rsid w:val="00F67F53"/>
    <w:rsid w:val="00F703BE"/>
    <w:rsid w:val="00F711CB"/>
    <w:rsid w:val="00F71F69"/>
    <w:rsid w:val="00F72B72"/>
    <w:rsid w:val="00F74BB9"/>
    <w:rsid w:val="00F75582"/>
    <w:rsid w:val="00F75AB7"/>
    <w:rsid w:val="00F76946"/>
    <w:rsid w:val="00F76EFA"/>
    <w:rsid w:val="00F80316"/>
    <w:rsid w:val="00F804BE"/>
    <w:rsid w:val="00F817CE"/>
    <w:rsid w:val="00F8456C"/>
    <w:rsid w:val="00F859D8"/>
    <w:rsid w:val="00F868F5"/>
    <w:rsid w:val="00F87034"/>
    <w:rsid w:val="00F9056A"/>
    <w:rsid w:val="00F90F8D"/>
    <w:rsid w:val="00F91060"/>
    <w:rsid w:val="00F925AE"/>
    <w:rsid w:val="00F92681"/>
    <w:rsid w:val="00F92782"/>
    <w:rsid w:val="00F92CBB"/>
    <w:rsid w:val="00F93AA9"/>
    <w:rsid w:val="00F96985"/>
    <w:rsid w:val="00F97838"/>
    <w:rsid w:val="00FA0B07"/>
    <w:rsid w:val="00FA0BB2"/>
    <w:rsid w:val="00FA2BB3"/>
    <w:rsid w:val="00FA4184"/>
    <w:rsid w:val="00FA58BE"/>
    <w:rsid w:val="00FA75A7"/>
    <w:rsid w:val="00FB4C80"/>
    <w:rsid w:val="00FB6A6A"/>
    <w:rsid w:val="00FB6AD7"/>
    <w:rsid w:val="00FB7017"/>
    <w:rsid w:val="00FB77A2"/>
    <w:rsid w:val="00FC13ED"/>
    <w:rsid w:val="00FC4072"/>
    <w:rsid w:val="00FC439C"/>
    <w:rsid w:val="00FC6B08"/>
    <w:rsid w:val="00FC7429"/>
    <w:rsid w:val="00FD07F6"/>
    <w:rsid w:val="00FD1873"/>
    <w:rsid w:val="00FD18AD"/>
    <w:rsid w:val="00FD1EC8"/>
    <w:rsid w:val="00FD47ED"/>
    <w:rsid w:val="00FD74DB"/>
    <w:rsid w:val="00FD7660"/>
    <w:rsid w:val="00FE0655"/>
    <w:rsid w:val="00FE2365"/>
    <w:rsid w:val="00FE31B1"/>
    <w:rsid w:val="00FE37D7"/>
    <w:rsid w:val="00FE3A20"/>
    <w:rsid w:val="00FE4C7B"/>
    <w:rsid w:val="00FE6A1C"/>
    <w:rsid w:val="00FE7336"/>
    <w:rsid w:val="00FE7606"/>
    <w:rsid w:val="00FE787C"/>
    <w:rsid w:val="00FF05A9"/>
    <w:rsid w:val="00FF2AE3"/>
    <w:rsid w:val="00FF45A5"/>
    <w:rsid w:val="00FF4651"/>
    <w:rsid w:val="00FF4BDA"/>
    <w:rsid w:val="00FF5C91"/>
    <w:rsid w:val="00FF6448"/>
    <w:rsid w:val="06C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9B47C62E-2344-49B3-97B1-B0ED1EE0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2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2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2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2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2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8D00A5"/>
    <w:pPr>
      <w:outlineLvl w:val="5"/>
    </w:pPr>
  </w:style>
  <w:style w:type="paragraph" w:styleId="7">
    <w:name w:val="heading 7"/>
    <w:basedOn w:val="H6"/>
    <w:next w:val="a2"/>
    <w:link w:val="7Char"/>
    <w:qFormat/>
    <w:rsid w:val="008D00A5"/>
    <w:pPr>
      <w:outlineLvl w:val="6"/>
    </w:pPr>
  </w:style>
  <w:style w:type="paragraph" w:styleId="8">
    <w:name w:val="heading 8"/>
    <w:basedOn w:val="1"/>
    <w:next w:val="a2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8D00A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2"/>
    <w:next w:val="a6"/>
    <w:rsid w:val="009E35DB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2"/>
    <w:rsid w:val="008D00A5"/>
    <w:pPr>
      <w:keepLines/>
      <w:spacing w:after="0"/>
    </w:pPr>
  </w:style>
  <w:style w:type="paragraph" w:styleId="a7">
    <w:name w:val="Document Map"/>
    <w:basedOn w:val="a2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b">
    <w:name w:val="footnote reference"/>
    <w:rsid w:val="008D00A5"/>
    <w:rPr>
      <w:b/>
      <w:position w:val="6"/>
      <w:sz w:val="16"/>
    </w:rPr>
  </w:style>
  <w:style w:type="paragraph" w:styleId="ac">
    <w:name w:val="footnote text"/>
    <w:basedOn w:val="a2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2"/>
    <w:uiPriority w:val="39"/>
    <w:rsid w:val="008D00A5"/>
    <w:pPr>
      <w:ind w:left="1985" w:hanging="1985"/>
    </w:pPr>
  </w:style>
  <w:style w:type="paragraph" w:styleId="70">
    <w:name w:val="toc 7"/>
    <w:basedOn w:val="60"/>
    <w:next w:val="a2"/>
    <w:uiPriority w:val="39"/>
    <w:rsid w:val="008D00A5"/>
    <w:pPr>
      <w:ind w:left="2268" w:hanging="2268"/>
    </w:pPr>
  </w:style>
  <w:style w:type="paragraph" w:styleId="2">
    <w:name w:val="List Bullet 2"/>
    <w:basedOn w:val="a1"/>
    <w:rsid w:val="008D00A5"/>
    <w:pPr>
      <w:numPr>
        <w:numId w:val="17"/>
      </w:numPr>
    </w:pPr>
  </w:style>
  <w:style w:type="paragraph" w:styleId="a1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2"/>
    <w:next w:val="a2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d">
    <w:name w:val="footer"/>
    <w:basedOn w:val="aa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e">
    <w:name w:val="Balloon Text"/>
    <w:basedOn w:val="a2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">
    <w:name w:val="page number"/>
    <w:basedOn w:val="a3"/>
    <w:rsid w:val="008D00A5"/>
  </w:style>
  <w:style w:type="paragraph" w:styleId="a9">
    <w:name w:val="Body Text"/>
    <w:basedOn w:val="a2"/>
    <w:link w:val="Char4"/>
    <w:rsid w:val="008D00A5"/>
    <w:pPr>
      <w:spacing w:after="120"/>
      <w:jc w:val="both"/>
    </w:pPr>
    <w:rPr>
      <w:lang w:eastAsia="zh-CN"/>
    </w:rPr>
  </w:style>
  <w:style w:type="character" w:styleId="af0">
    <w:name w:val="Hyperlink"/>
    <w:uiPriority w:val="99"/>
    <w:rsid w:val="008D00A5"/>
    <w:rPr>
      <w:color w:val="0000FF"/>
      <w:u w:val="single"/>
    </w:rPr>
  </w:style>
  <w:style w:type="character" w:styleId="af1">
    <w:name w:val="FollowedHyperlink"/>
    <w:unhideWhenUsed/>
    <w:rsid w:val="008D00A5"/>
    <w:rPr>
      <w:color w:val="800080"/>
      <w:u w:val="single"/>
    </w:rPr>
  </w:style>
  <w:style w:type="character" w:styleId="af2">
    <w:name w:val="annotation reference"/>
    <w:uiPriority w:val="99"/>
    <w:qFormat/>
    <w:rsid w:val="008D00A5"/>
    <w:rPr>
      <w:sz w:val="16"/>
      <w:szCs w:val="16"/>
    </w:rPr>
  </w:style>
  <w:style w:type="paragraph" w:styleId="af3">
    <w:name w:val="annotation text"/>
    <w:basedOn w:val="a2"/>
    <w:link w:val="Char5"/>
    <w:uiPriority w:val="99"/>
    <w:qFormat/>
    <w:rsid w:val="008D00A5"/>
  </w:style>
  <w:style w:type="paragraph" w:styleId="af4">
    <w:name w:val="annotation subject"/>
    <w:basedOn w:val="af3"/>
    <w:next w:val="af3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2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2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2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2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5">
    <w:name w:val="table of figures"/>
    <w:basedOn w:val="a9"/>
    <w:next w:val="a2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e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3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4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2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7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2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2"/>
    <w:next w:val="a2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6">
    <w:name w:val="Emphasis"/>
    <w:qFormat/>
    <w:rsid w:val="008D00A5"/>
    <w:rPr>
      <w:i/>
      <w:iCs/>
    </w:rPr>
  </w:style>
  <w:style w:type="paragraph" w:customStyle="1" w:styleId="FigureTitle">
    <w:name w:val="Figure_Title"/>
    <w:basedOn w:val="a2"/>
    <w:next w:val="a2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d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c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2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2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7">
    <w:name w:val="index heading"/>
    <w:basedOn w:val="a2"/>
    <w:next w:val="a2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8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リスト段落,列出段落1,목록 단,列"/>
    <w:basedOn w:val="a2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Char7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8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9">
    <w:name w:val="Plain Text"/>
    <w:basedOn w:val="a2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9"/>
    <w:rsid w:val="008D00A5"/>
    <w:rPr>
      <w:rFonts w:ascii="Courier New" w:hAnsi="Courier New"/>
      <w:lang w:val="nb-NO" w:eastAsia="ja-JP"/>
    </w:rPr>
  </w:style>
  <w:style w:type="character" w:styleId="afa">
    <w:name w:val="Strong"/>
    <w:uiPriority w:val="22"/>
    <w:qFormat/>
    <w:rsid w:val="008D00A5"/>
    <w:rPr>
      <w:b/>
      <w:bCs/>
    </w:rPr>
  </w:style>
  <w:style w:type="table" w:styleId="afb">
    <w:name w:val="Table Grid"/>
    <w:basedOn w:val="a4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2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c">
    <w:name w:val="List Continue"/>
    <w:basedOn w:val="a2"/>
    <w:rsid w:val="003A70A4"/>
    <w:pPr>
      <w:spacing w:after="120"/>
      <w:ind w:left="283"/>
      <w:contextualSpacing/>
    </w:pPr>
  </w:style>
  <w:style w:type="paragraph" w:styleId="25">
    <w:name w:val="List Continue 2"/>
    <w:basedOn w:val="a2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d">
    <w:name w:val="Intense Emphasis"/>
    <w:basedOn w:val="a3"/>
    <w:uiPriority w:val="21"/>
    <w:qFormat/>
    <w:rsid w:val="00721B32"/>
    <w:rPr>
      <w:i/>
      <w:iCs/>
      <w:color w:val="4472C4" w:themeColor="accent1"/>
    </w:rPr>
  </w:style>
  <w:style w:type="paragraph" w:styleId="afe">
    <w:name w:val="Title"/>
    <w:basedOn w:val="a2"/>
    <w:next w:val="a2"/>
    <w:link w:val="Char9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9">
    <w:name w:val="제목 Char"/>
    <w:basedOn w:val="a3"/>
    <w:link w:val="afe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a3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0">
    <w:name w:val="佐藤２"/>
    <w:basedOn w:val="a2"/>
    <w:rsid w:val="0037331D"/>
    <w:pPr>
      <w:numPr>
        <w:numId w:val="26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a3"/>
    <w:link w:val="0Maintext"/>
    <w:qFormat/>
    <w:locked/>
    <w:rsid w:val="00FC6B08"/>
    <w:rPr>
      <w:rFonts w:ascii="맑은 고딕" w:eastAsia="맑은 고딕" w:hAnsi="맑은 고딕" w:cs="바탕"/>
      <w:lang w:eastAsia="en-US"/>
    </w:rPr>
  </w:style>
  <w:style w:type="paragraph" w:customStyle="1" w:styleId="0Maintext">
    <w:name w:val="0 Main text"/>
    <w:basedOn w:val="a2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맑은 고딕" w:eastAsia="맑은 고딕" w:hAnsi="맑은 고딕" w:cs="바탕"/>
      <w:szCs w:val="20"/>
      <w:lang w:val="en-GB"/>
    </w:rPr>
  </w:style>
  <w:style w:type="character" w:styleId="aff">
    <w:name w:val="Placeholder Text"/>
    <w:basedOn w:val="a3"/>
    <w:uiPriority w:val="99"/>
    <w:semiHidden/>
    <w:rsid w:val="00B127EA"/>
    <w:rPr>
      <w:color w:val="808080"/>
    </w:rPr>
  </w:style>
  <w:style w:type="character" w:styleId="aff0">
    <w:name w:val="Unresolved Mention"/>
    <w:basedOn w:val="a3"/>
    <w:uiPriority w:val="99"/>
    <w:unhideWhenUsed/>
    <w:rsid w:val="005545EF"/>
    <w:rPr>
      <w:color w:val="605E5C"/>
      <w:shd w:val="clear" w:color="auto" w:fill="E1DFDD"/>
    </w:rPr>
  </w:style>
  <w:style w:type="character" w:styleId="aff1">
    <w:name w:val="Mention"/>
    <w:basedOn w:val="a3"/>
    <w:uiPriority w:val="99"/>
    <w:unhideWhenUsed/>
    <w:rsid w:val="004439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9101493-1045-463F-A5F6-F3EFDC937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 Telecom</dc:title>
  <dc:subject/>
  <dc:creator>조순기님/New Connectivity팀</dc:creator>
  <cp:keywords>3GPP; SK Telecom; TDoc</cp:keywords>
  <dc:description/>
  <cp:lastModifiedBy>조순기님/New Connectivity팀</cp:lastModifiedBy>
  <cp:revision>2</cp:revision>
  <cp:lastPrinted>2008-01-31T07:09:00Z</cp:lastPrinted>
  <dcterms:created xsi:type="dcterms:W3CDTF">2022-08-29T09:19:00Z</dcterms:created>
  <dcterms:modified xsi:type="dcterms:W3CDTF">2022-08-29T09:19:00Z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